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939321" w14:textId="77777777" w:rsidR="000D6419" w:rsidRDefault="000D6419" w:rsidP="000D6419">
      <w:pPr>
        <w:pStyle w:val="ShapkaDocumentu"/>
        <w:rPr>
          <w:rFonts w:ascii="Times New Roman" w:hAnsi="Times New Roman"/>
          <w:sz w:val="28"/>
          <w:szCs w:val="28"/>
        </w:rPr>
      </w:pPr>
      <w:r>
        <w:rPr>
          <w:rFonts w:ascii="Times New Roman" w:hAnsi="Times New Roman"/>
          <w:sz w:val="28"/>
          <w:szCs w:val="28"/>
        </w:rPr>
        <w:t xml:space="preserve">ЗАТВЕРДЖЕНО </w:t>
      </w:r>
      <w:r>
        <w:rPr>
          <w:rFonts w:ascii="Times New Roman" w:hAnsi="Times New Roman"/>
          <w:sz w:val="28"/>
          <w:szCs w:val="28"/>
        </w:rPr>
        <w:br/>
        <w:t xml:space="preserve">постановою Бюро Президії НАН України </w:t>
      </w:r>
      <w:r>
        <w:rPr>
          <w:rFonts w:ascii="Times New Roman" w:hAnsi="Times New Roman"/>
          <w:sz w:val="28"/>
          <w:szCs w:val="28"/>
        </w:rPr>
        <w:br/>
        <w:t>від 30 жовтня 2020 р. № 214</w:t>
      </w:r>
    </w:p>
    <w:p w14:paraId="13802724" w14:textId="77777777" w:rsidR="000D6419" w:rsidRDefault="000D6419" w:rsidP="000D6419">
      <w:pPr>
        <w:pStyle w:val="ShapkaDocumentu"/>
        <w:rPr>
          <w:rFonts w:ascii="Times New Roman" w:hAnsi="Times New Roman"/>
          <w:sz w:val="28"/>
          <w:szCs w:val="28"/>
        </w:rPr>
      </w:pPr>
    </w:p>
    <w:p w14:paraId="366A54DD" w14:textId="77777777" w:rsidR="000D6419" w:rsidRDefault="000D6419" w:rsidP="000D6419">
      <w:pPr>
        <w:pStyle w:val="a4"/>
        <w:rPr>
          <w:rFonts w:ascii="Times New Roman" w:hAnsi="Times New Roman"/>
          <w:b w:val="0"/>
          <w:sz w:val="28"/>
          <w:szCs w:val="28"/>
        </w:rPr>
      </w:pPr>
      <w:r>
        <w:rPr>
          <w:rFonts w:ascii="Times New Roman" w:hAnsi="Times New Roman"/>
          <w:b w:val="0"/>
          <w:sz w:val="28"/>
          <w:szCs w:val="28"/>
        </w:rPr>
        <w:t xml:space="preserve"> ДОГОВІР</w:t>
      </w:r>
      <w:r>
        <w:rPr>
          <w:rFonts w:ascii="Times New Roman" w:hAnsi="Times New Roman"/>
          <w:b w:val="0"/>
          <w:sz w:val="28"/>
          <w:szCs w:val="28"/>
          <w:lang w:val="ru-RU"/>
        </w:rPr>
        <w:br/>
      </w:r>
      <w:r>
        <w:rPr>
          <w:rFonts w:ascii="Times New Roman" w:hAnsi="Times New Roman"/>
          <w:b w:val="0"/>
          <w:sz w:val="28"/>
          <w:szCs w:val="28"/>
        </w:rPr>
        <w:t xml:space="preserve">оренди нерухомого або іншого окремого індивідуально визначеного </w:t>
      </w:r>
      <w:r>
        <w:rPr>
          <w:rFonts w:ascii="Times New Roman" w:hAnsi="Times New Roman"/>
          <w:b w:val="0"/>
          <w:sz w:val="28"/>
          <w:szCs w:val="28"/>
          <w:lang w:val="ru-RU"/>
        </w:rPr>
        <w:br/>
      </w:r>
      <w:r>
        <w:rPr>
          <w:rFonts w:ascii="Times New Roman" w:hAnsi="Times New Roman"/>
          <w:b w:val="0"/>
          <w:sz w:val="28"/>
          <w:szCs w:val="28"/>
        </w:rPr>
        <w:t>майна, що належить до майнового комплексу НАН України</w:t>
      </w:r>
    </w:p>
    <w:p w14:paraId="28467263" w14:textId="77777777" w:rsidR="000D6419" w:rsidRDefault="000D6419" w:rsidP="000D6419">
      <w:pPr>
        <w:pStyle w:val="a4"/>
        <w:spacing w:before="120" w:after="120"/>
        <w:rPr>
          <w:rFonts w:ascii="Times New Roman" w:hAnsi="Times New Roman"/>
          <w:b w:val="0"/>
          <w:sz w:val="28"/>
          <w:szCs w:val="28"/>
        </w:rPr>
      </w:pPr>
      <w:r>
        <w:rPr>
          <w:rFonts w:ascii="Times New Roman" w:hAnsi="Times New Roman"/>
          <w:b w:val="0"/>
          <w:sz w:val="28"/>
          <w:szCs w:val="28"/>
          <w:lang w:val="en-US"/>
        </w:rPr>
        <w:t>I</w:t>
      </w:r>
      <w:r w:rsidRPr="00B927EE">
        <w:rPr>
          <w:rFonts w:ascii="Times New Roman" w:hAnsi="Times New Roman"/>
          <w:b w:val="0"/>
          <w:sz w:val="28"/>
          <w:szCs w:val="28"/>
          <w:lang w:val="ru-RU"/>
        </w:rPr>
        <w:t xml:space="preserve">. </w:t>
      </w:r>
      <w:r>
        <w:rPr>
          <w:rFonts w:ascii="Times New Roman" w:hAnsi="Times New Roman"/>
          <w:b w:val="0"/>
          <w:sz w:val="28"/>
          <w:szCs w:val="28"/>
        </w:rPr>
        <w:t xml:space="preserve">Змінювані умови договору (далі </w:t>
      </w:r>
      <w:r>
        <w:rPr>
          <w:rFonts w:ascii="Times New Roman" w:hAnsi="Times New Roman"/>
          <w:b w:val="0"/>
          <w:sz w:val="28"/>
          <w:szCs w:val="28"/>
          <w:lang w:val="ru-RU"/>
        </w:rPr>
        <w:t xml:space="preserve">— </w:t>
      </w:r>
      <w:r>
        <w:rPr>
          <w:rFonts w:ascii="Times New Roman" w:hAnsi="Times New Roman"/>
          <w:b w:val="0"/>
          <w:sz w:val="28"/>
          <w:szCs w:val="28"/>
        </w:rPr>
        <w:t>Умови)</w:t>
      </w:r>
    </w:p>
    <w:tbl>
      <w:tblPr>
        <w:tblW w:w="10605" w:type="dxa"/>
        <w:tblInd w:w="-601" w:type="dxa"/>
        <w:tblLayout w:type="fixed"/>
        <w:tblLook w:val="04A0" w:firstRow="1" w:lastRow="0" w:firstColumn="1" w:lastColumn="0" w:noHBand="0" w:noVBand="1"/>
      </w:tblPr>
      <w:tblGrid>
        <w:gridCol w:w="770"/>
        <w:gridCol w:w="17"/>
        <w:gridCol w:w="1936"/>
        <w:gridCol w:w="1272"/>
        <w:gridCol w:w="287"/>
        <w:gridCol w:w="1159"/>
        <w:gridCol w:w="1327"/>
        <w:gridCol w:w="473"/>
        <w:gridCol w:w="726"/>
        <w:gridCol w:w="1196"/>
        <w:gridCol w:w="1442"/>
      </w:tblGrid>
      <w:tr w:rsidR="000D6419" w14:paraId="142326DB" w14:textId="77777777" w:rsidTr="00726663">
        <w:trPr>
          <w:trHeight w:val="320"/>
        </w:trPr>
        <w:tc>
          <w:tcPr>
            <w:tcW w:w="787" w:type="dxa"/>
            <w:gridSpan w:val="2"/>
            <w:tcBorders>
              <w:top w:val="single" w:sz="4" w:space="0" w:color="000000"/>
              <w:left w:val="single" w:sz="4" w:space="0" w:color="000000"/>
              <w:bottom w:val="single" w:sz="4" w:space="0" w:color="000000"/>
              <w:right w:val="single" w:sz="4" w:space="0" w:color="000000"/>
            </w:tcBorders>
            <w:hideMark/>
          </w:tcPr>
          <w:p w14:paraId="319EFA1C" w14:textId="77777777" w:rsidR="000D6419" w:rsidRDefault="000D6419" w:rsidP="00A664F4">
            <w:pPr>
              <w:spacing w:before="120"/>
              <w:jc w:val="center"/>
              <w:rPr>
                <w:rFonts w:ascii="Times New Roman" w:hAnsi="Times New Roman"/>
                <w:color w:val="000000"/>
                <w:sz w:val="22"/>
                <w:szCs w:val="22"/>
              </w:rPr>
            </w:pPr>
            <w:r>
              <w:rPr>
                <w:rFonts w:ascii="Times New Roman" w:hAnsi="Times New Roman"/>
                <w:color w:val="000000"/>
                <w:sz w:val="22"/>
                <w:szCs w:val="22"/>
              </w:rPr>
              <w:t>1</w:t>
            </w:r>
          </w:p>
        </w:tc>
        <w:tc>
          <w:tcPr>
            <w:tcW w:w="1936" w:type="dxa"/>
            <w:tcBorders>
              <w:top w:val="single" w:sz="4" w:space="0" w:color="000000"/>
              <w:left w:val="nil"/>
              <w:bottom w:val="single" w:sz="4" w:space="0" w:color="000000"/>
              <w:right w:val="single" w:sz="4" w:space="0" w:color="000000"/>
            </w:tcBorders>
            <w:hideMark/>
          </w:tcPr>
          <w:p w14:paraId="3AEDDC37" w14:textId="77777777" w:rsidR="000D6419" w:rsidRDefault="000D6419" w:rsidP="00A664F4">
            <w:pPr>
              <w:spacing w:before="120"/>
              <w:rPr>
                <w:rFonts w:ascii="Times New Roman" w:hAnsi="Times New Roman"/>
                <w:color w:val="000000"/>
                <w:sz w:val="22"/>
                <w:szCs w:val="22"/>
              </w:rPr>
            </w:pPr>
            <w:r>
              <w:rPr>
                <w:rFonts w:ascii="Times New Roman" w:hAnsi="Times New Roman"/>
                <w:color w:val="000000"/>
                <w:sz w:val="22"/>
                <w:szCs w:val="22"/>
              </w:rPr>
              <w:t xml:space="preserve">Найменування населеного пункту </w:t>
            </w:r>
          </w:p>
        </w:tc>
        <w:tc>
          <w:tcPr>
            <w:tcW w:w="7882" w:type="dxa"/>
            <w:gridSpan w:val="8"/>
            <w:tcBorders>
              <w:top w:val="single" w:sz="4" w:space="0" w:color="000000"/>
              <w:left w:val="nil"/>
              <w:bottom w:val="single" w:sz="4" w:space="0" w:color="000000"/>
              <w:right w:val="single" w:sz="4" w:space="0" w:color="000000"/>
            </w:tcBorders>
            <w:hideMark/>
          </w:tcPr>
          <w:p w14:paraId="5225EDDD" w14:textId="77777777" w:rsidR="000D6419" w:rsidRPr="00A344E5" w:rsidRDefault="000D6419" w:rsidP="00A664F4">
            <w:pPr>
              <w:spacing w:before="120"/>
              <w:rPr>
                <w:rFonts w:ascii="Times New Roman" w:hAnsi="Times New Roman"/>
                <w:color w:val="000000"/>
                <w:sz w:val="22"/>
                <w:szCs w:val="22"/>
              </w:rPr>
            </w:pPr>
            <w:r>
              <w:rPr>
                <w:rFonts w:ascii="Times New Roman" w:hAnsi="Times New Roman"/>
                <w:color w:val="000000"/>
                <w:sz w:val="22"/>
                <w:szCs w:val="22"/>
              </w:rPr>
              <w:t> </w:t>
            </w:r>
            <w:r>
              <w:rPr>
                <w:rFonts w:ascii="Times New Roman" w:hAnsi="Times New Roman"/>
                <w:color w:val="000000"/>
                <w:sz w:val="22"/>
                <w:szCs w:val="22"/>
                <w:lang w:val="ru-RU"/>
              </w:rPr>
              <w:t>М.</w:t>
            </w:r>
            <w:r>
              <w:rPr>
                <w:rFonts w:ascii="Times New Roman" w:hAnsi="Times New Roman"/>
                <w:color w:val="000000"/>
                <w:sz w:val="22"/>
                <w:szCs w:val="22"/>
              </w:rPr>
              <w:t>Київ</w:t>
            </w:r>
          </w:p>
        </w:tc>
      </w:tr>
      <w:tr w:rsidR="000D6419" w14:paraId="630D22D4" w14:textId="77777777" w:rsidTr="00726663">
        <w:trPr>
          <w:trHeight w:val="320"/>
        </w:trPr>
        <w:tc>
          <w:tcPr>
            <w:tcW w:w="787" w:type="dxa"/>
            <w:gridSpan w:val="2"/>
            <w:tcBorders>
              <w:top w:val="nil"/>
              <w:left w:val="single" w:sz="4" w:space="0" w:color="000000"/>
              <w:bottom w:val="single" w:sz="4" w:space="0" w:color="000000"/>
              <w:right w:val="single" w:sz="4" w:space="0" w:color="000000"/>
            </w:tcBorders>
            <w:hideMark/>
          </w:tcPr>
          <w:p w14:paraId="239664CB" w14:textId="77777777" w:rsidR="000D6419" w:rsidRDefault="000D6419" w:rsidP="00A664F4">
            <w:pPr>
              <w:spacing w:before="120"/>
              <w:jc w:val="center"/>
              <w:rPr>
                <w:rFonts w:ascii="Times New Roman" w:hAnsi="Times New Roman"/>
                <w:color w:val="000000"/>
                <w:sz w:val="22"/>
                <w:szCs w:val="22"/>
              </w:rPr>
            </w:pPr>
            <w:r>
              <w:rPr>
                <w:rFonts w:ascii="Times New Roman" w:hAnsi="Times New Roman"/>
                <w:color w:val="000000"/>
                <w:sz w:val="22"/>
                <w:szCs w:val="22"/>
              </w:rPr>
              <w:t>2</w:t>
            </w:r>
          </w:p>
        </w:tc>
        <w:tc>
          <w:tcPr>
            <w:tcW w:w="1936" w:type="dxa"/>
            <w:tcBorders>
              <w:top w:val="nil"/>
              <w:left w:val="nil"/>
              <w:bottom w:val="single" w:sz="4" w:space="0" w:color="000000"/>
              <w:right w:val="single" w:sz="4" w:space="0" w:color="000000"/>
            </w:tcBorders>
            <w:hideMark/>
          </w:tcPr>
          <w:p w14:paraId="5BA5934A" w14:textId="77777777" w:rsidR="000D6419" w:rsidRDefault="000D6419" w:rsidP="00A664F4">
            <w:pPr>
              <w:spacing w:before="120"/>
              <w:rPr>
                <w:rFonts w:ascii="Times New Roman" w:hAnsi="Times New Roman"/>
                <w:color w:val="000000"/>
                <w:sz w:val="22"/>
                <w:szCs w:val="22"/>
              </w:rPr>
            </w:pPr>
            <w:r>
              <w:rPr>
                <w:rFonts w:ascii="Times New Roman" w:hAnsi="Times New Roman"/>
                <w:color w:val="000000"/>
                <w:sz w:val="22"/>
                <w:szCs w:val="22"/>
              </w:rPr>
              <w:t>Дата</w:t>
            </w:r>
          </w:p>
        </w:tc>
        <w:tc>
          <w:tcPr>
            <w:tcW w:w="7882" w:type="dxa"/>
            <w:gridSpan w:val="8"/>
            <w:tcBorders>
              <w:top w:val="single" w:sz="4" w:space="0" w:color="000000"/>
              <w:left w:val="nil"/>
              <w:bottom w:val="single" w:sz="4" w:space="0" w:color="000000"/>
              <w:right w:val="single" w:sz="4" w:space="0" w:color="000000"/>
            </w:tcBorders>
            <w:hideMark/>
          </w:tcPr>
          <w:p w14:paraId="7A106C06" w14:textId="2A4404C9" w:rsidR="000D6419" w:rsidRDefault="000D6419" w:rsidP="00A664F4">
            <w:pPr>
              <w:spacing w:before="120"/>
              <w:rPr>
                <w:rFonts w:ascii="Times New Roman" w:hAnsi="Times New Roman"/>
                <w:color w:val="000000"/>
                <w:sz w:val="22"/>
                <w:szCs w:val="22"/>
              </w:rPr>
            </w:pPr>
            <w:r>
              <w:rPr>
                <w:rFonts w:ascii="Times New Roman" w:hAnsi="Times New Roman"/>
                <w:color w:val="000000"/>
                <w:sz w:val="22"/>
                <w:szCs w:val="22"/>
              </w:rPr>
              <w:t> </w:t>
            </w:r>
            <w:r w:rsidR="00CD4123">
              <w:rPr>
                <w:rFonts w:ascii="Times New Roman" w:hAnsi="Times New Roman"/>
                <w:color w:val="000000"/>
                <w:sz w:val="22"/>
                <w:szCs w:val="22"/>
              </w:rPr>
              <w:t xml:space="preserve">  </w:t>
            </w:r>
            <w:r w:rsidR="00C960D3">
              <w:rPr>
                <w:rFonts w:ascii="Times New Roman" w:hAnsi="Times New Roman"/>
                <w:color w:val="000000"/>
                <w:sz w:val="22"/>
                <w:szCs w:val="22"/>
              </w:rPr>
              <w:t>10  листопада</w:t>
            </w:r>
            <w:r w:rsidR="00F43D44">
              <w:rPr>
                <w:rFonts w:ascii="Times New Roman" w:hAnsi="Times New Roman"/>
                <w:color w:val="000000"/>
                <w:sz w:val="22"/>
                <w:szCs w:val="22"/>
                <w:lang w:val="ru-RU"/>
              </w:rPr>
              <w:t xml:space="preserve"> </w:t>
            </w:r>
            <w:r w:rsidR="0041027D">
              <w:rPr>
                <w:rFonts w:ascii="Times New Roman" w:hAnsi="Times New Roman"/>
                <w:color w:val="000000"/>
                <w:sz w:val="22"/>
                <w:szCs w:val="22"/>
              </w:rPr>
              <w:t>2020 р.</w:t>
            </w:r>
          </w:p>
        </w:tc>
      </w:tr>
      <w:tr w:rsidR="000D6419" w:rsidRPr="00391E42" w14:paraId="2C331974" w14:textId="77777777" w:rsidTr="006E3A6B">
        <w:trPr>
          <w:trHeight w:val="2860"/>
        </w:trPr>
        <w:tc>
          <w:tcPr>
            <w:tcW w:w="787" w:type="dxa"/>
            <w:gridSpan w:val="2"/>
            <w:tcBorders>
              <w:top w:val="nil"/>
              <w:left w:val="single" w:sz="4" w:space="0" w:color="000000"/>
              <w:bottom w:val="single" w:sz="4" w:space="0" w:color="000000"/>
              <w:right w:val="single" w:sz="4" w:space="0" w:color="000000"/>
            </w:tcBorders>
            <w:vAlign w:val="center"/>
            <w:hideMark/>
          </w:tcPr>
          <w:p w14:paraId="09FE1A93" w14:textId="77777777" w:rsidR="000D6419" w:rsidRPr="00391E42" w:rsidRDefault="000D6419" w:rsidP="00A664F4">
            <w:pPr>
              <w:spacing w:before="120"/>
              <w:jc w:val="center"/>
              <w:rPr>
                <w:rFonts w:ascii="Times New Roman" w:hAnsi="Times New Roman"/>
                <w:color w:val="000000"/>
                <w:sz w:val="22"/>
                <w:szCs w:val="22"/>
              </w:rPr>
            </w:pPr>
            <w:r w:rsidRPr="00391E42">
              <w:rPr>
                <w:rFonts w:ascii="Times New Roman" w:hAnsi="Times New Roman"/>
                <w:color w:val="000000"/>
                <w:sz w:val="22"/>
                <w:szCs w:val="22"/>
              </w:rPr>
              <w:t>3</w:t>
            </w:r>
          </w:p>
        </w:tc>
        <w:tc>
          <w:tcPr>
            <w:tcW w:w="1936" w:type="dxa"/>
            <w:tcBorders>
              <w:top w:val="nil"/>
              <w:left w:val="nil"/>
              <w:bottom w:val="single" w:sz="4" w:space="0" w:color="000000"/>
              <w:right w:val="single" w:sz="4" w:space="0" w:color="000000"/>
            </w:tcBorders>
            <w:vAlign w:val="center"/>
            <w:hideMark/>
          </w:tcPr>
          <w:p w14:paraId="744E4108" w14:textId="77777777" w:rsidR="000D6419" w:rsidRPr="00391E42" w:rsidRDefault="000D6419" w:rsidP="00A664F4">
            <w:pPr>
              <w:spacing w:before="120"/>
              <w:jc w:val="center"/>
              <w:rPr>
                <w:rFonts w:ascii="Times New Roman" w:hAnsi="Times New Roman"/>
                <w:color w:val="000000"/>
                <w:sz w:val="22"/>
                <w:szCs w:val="22"/>
              </w:rPr>
            </w:pPr>
            <w:r w:rsidRPr="00391E42">
              <w:rPr>
                <w:rFonts w:ascii="Times New Roman" w:hAnsi="Times New Roman"/>
                <w:color w:val="000000"/>
                <w:sz w:val="22"/>
                <w:szCs w:val="22"/>
              </w:rPr>
              <w:t>Сторони</w:t>
            </w:r>
          </w:p>
        </w:tc>
        <w:tc>
          <w:tcPr>
            <w:tcW w:w="1559" w:type="dxa"/>
            <w:gridSpan w:val="2"/>
            <w:tcBorders>
              <w:top w:val="nil"/>
              <w:left w:val="nil"/>
              <w:bottom w:val="single" w:sz="4" w:space="0" w:color="000000"/>
              <w:right w:val="single" w:sz="4" w:space="0" w:color="000000"/>
            </w:tcBorders>
            <w:vAlign w:val="center"/>
            <w:hideMark/>
          </w:tcPr>
          <w:p w14:paraId="7921C29E" w14:textId="77777777" w:rsidR="000D6419" w:rsidRPr="00391E42" w:rsidRDefault="000D6419" w:rsidP="00A664F4">
            <w:pPr>
              <w:spacing w:before="120"/>
              <w:ind w:left="-43"/>
              <w:jc w:val="center"/>
              <w:rPr>
                <w:rFonts w:ascii="Times New Roman" w:hAnsi="Times New Roman"/>
                <w:color w:val="000000"/>
                <w:sz w:val="22"/>
                <w:szCs w:val="22"/>
              </w:rPr>
            </w:pPr>
            <w:r w:rsidRPr="00391E42">
              <w:rPr>
                <w:rFonts w:ascii="Times New Roman" w:hAnsi="Times New Roman"/>
                <w:color w:val="000000"/>
                <w:sz w:val="22"/>
                <w:szCs w:val="22"/>
              </w:rPr>
              <w:t>Наймену</w:t>
            </w:r>
            <w:r w:rsidRPr="00391E42">
              <w:rPr>
                <w:rFonts w:ascii="Times New Roman" w:hAnsi="Times New Roman"/>
                <w:color w:val="000000"/>
                <w:sz w:val="22"/>
                <w:szCs w:val="22"/>
                <w:lang w:val="en-US"/>
              </w:rPr>
              <w:t>-</w:t>
            </w:r>
            <w:r w:rsidRPr="00391E42">
              <w:rPr>
                <w:rFonts w:ascii="Times New Roman" w:hAnsi="Times New Roman"/>
                <w:color w:val="000000"/>
                <w:sz w:val="22"/>
                <w:szCs w:val="22"/>
              </w:rPr>
              <w:t>вання</w:t>
            </w:r>
          </w:p>
        </w:tc>
        <w:tc>
          <w:tcPr>
            <w:tcW w:w="1159" w:type="dxa"/>
            <w:tcBorders>
              <w:top w:val="nil"/>
              <w:left w:val="nil"/>
              <w:bottom w:val="single" w:sz="4" w:space="0" w:color="000000"/>
              <w:right w:val="single" w:sz="4" w:space="0" w:color="000000"/>
            </w:tcBorders>
            <w:vAlign w:val="center"/>
            <w:hideMark/>
          </w:tcPr>
          <w:p w14:paraId="1F342B33" w14:textId="77777777" w:rsidR="000D6419" w:rsidRPr="00391E42" w:rsidRDefault="000D6419" w:rsidP="00A664F4">
            <w:pPr>
              <w:spacing w:before="120"/>
              <w:ind w:left="-52" w:right="-82"/>
              <w:jc w:val="center"/>
              <w:rPr>
                <w:rFonts w:ascii="Times New Roman" w:hAnsi="Times New Roman"/>
                <w:color w:val="000000"/>
                <w:sz w:val="22"/>
                <w:szCs w:val="22"/>
              </w:rPr>
            </w:pPr>
            <w:r w:rsidRPr="00391E42">
              <w:rPr>
                <w:rFonts w:ascii="Times New Roman" w:hAnsi="Times New Roman"/>
                <w:color w:val="000000"/>
                <w:sz w:val="22"/>
                <w:szCs w:val="22"/>
              </w:rPr>
              <w:t>Код згідно з Єдиним державним реєстром юридичних осіб, фізичних осіб —підприємців і громадських формувань</w:t>
            </w:r>
          </w:p>
        </w:tc>
        <w:tc>
          <w:tcPr>
            <w:tcW w:w="1327" w:type="dxa"/>
            <w:tcBorders>
              <w:top w:val="nil"/>
              <w:left w:val="nil"/>
              <w:bottom w:val="single" w:sz="4" w:space="0" w:color="000000"/>
              <w:right w:val="single" w:sz="4" w:space="0" w:color="000000"/>
            </w:tcBorders>
            <w:vAlign w:val="center"/>
            <w:hideMark/>
          </w:tcPr>
          <w:p w14:paraId="2F6A0A7C" w14:textId="77777777" w:rsidR="000D6419" w:rsidRPr="00391E42" w:rsidRDefault="000D6419" w:rsidP="00A664F4">
            <w:pPr>
              <w:spacing w:before="120"/>
              <w:jc w:val="center"/>
              <w:rPr>
                <w:rFonts w:ascii="Times New Roman" w:hAnsi="Times New Roman"/>
                <w:color w:val="000000"/>
                <w:sz w:val="22"/>
                <w:szCs w:val="22"/>
              </w:rPr>
            </w:pPr>
            <w:r w:rsidRPr="00391E42">
              <w:rPr>
                <w:rFonts w:ascii="Times New Roman" w:hAnsi="Times New Roman"/>
                <w:color w:val="000000"/>
                <w:sz w:val="22"/>
                <w:szCs w:val="22"/>
              </w:rPr>
              <w:t>Адреса місцезнахо-дження</w:t>
            </w:r>
          </w:p>
        </w:tc>
        <w:tc>
          <w:tcPr>
            <w:tcW w:w="1199" w:type="dxa"/>
            <w:gridSpan w:val="2"/>
            <w:tcBorders>
              <w:top w:val="nil"/>
              <w:left w:val="nil"/>
              <w:bottom w:val="single" w:sz="4" w:space="0" w:color="000000"/>
              <w:right w:val="single" w:sz="4" w:space="0" w:color="000000"/>
            </w:tcBorders>
            <w:vAlign w:val="center"/>
            <w:hideMark/>
          </w:tcPr>
          <w:p w14:paraId="1221116A" w14:textId="77777777" w:rsidR="000D6419" w:rsidRPr="00391E42" w:rsidRDefault="000D6419" w:rsidP="00A664F4">
            <w:pPr>
              <w:spacing w:before="120"/>
              <w:ind w:left="-47" w:right="-45"/>
              <w:jc w:val="center"/>
              <w:rPr>
                <w:rFonts w:ascii="Times New Roman" w:hAnsi="Times New Roman"/>
                <w:color w:val="000000"/>
                <w:sz w:val="22"/>
                <w:szCs w:val="22"/>
              </w:rPr>
            </w:pPr>
            <w:r w:rsidRPr="00391E42">
              <w:rPr>
                <w:rFonts w:ascii="Times New Roman" w:hAnsi="Times New Roman"/>
                <w:color w:val="000000"/>
                <w:sz w:val="22"/>
                <w:szCs w:val="22"/>
              </w:rPr>
              <w:t>Прізвище, ім’я, по батькові (за наявності) особи, що підписала договір</w:t>
            </w:r>
          </w:p>
        </w:tc>
        <w:tc>
          <w:tcPr>
            <w:tcW w:w="1196" w:type="dxa"/>
            <w:tcBorders>
              <w:top w:val="nil"/>
              <w:left w:val="nil"/>
              <w:bottom w:val="single" w:sz="4" w:space="0" w:color="000000"/>
              <w:right w:val="single" w:sz="4" w:space="0" w:color="000000"/>
            </w:tcBorders>
            <w:vAlign w:val="center"/>
            <w:hideMark/>
          </w:tcPr>
          <w:p w14:paraId="19A5C53C" w14:textId="77777777" w:rsidR="000D6419" w:rsidRPr="00391E42" w:rsidRDefault="000D6419" w:rsidP="00A664F4">
            <w:pPr>
              <w:spacing w:before="120"/>
              <w:jc w:val="center"/>
              <w:rPr>
                <w:rFonts w:ascii="Times New Roman" w:hAnsi="Times New Roman"/>
                <w:color w:val="000000"/>
                <w:sz w:val="22"/>
                <w:szCs w:val="22"/>
              </w:rPr>
            </w:pPr>
            <w:r w:rsidRPr="00391E42">
              <w:rPr>
                <w:rFonts w:ascii="Times New Roman" w:hAnsi="Times New Roman"/>
                <w:color w:val="000000"/>
                <w:sz w:val="22"/>
                <w:szCs w:val="22"/>
              </w:rPr>
              <w:t>Посада особи, що підписала договір</w:t>
            </w:r>
          </w:p>
        </w:tc>
        <w:tc>
          <w:tcPr>
            <w:tcW w:w="1442" w:type="dxa"/>
            <w:tcBorders>
              <w:top w:val="nil"/>
              <w:left w:val="nil"/>
              <w:bottom w:val="single" w:sz="4" w:space="0" w:color="000000"/>
              <w:right w:val="single" w:sz="4" w:space="0" w:color="000000"/>
            </w:tcBorders>
            <w:vAlign w:val="center"/>
            <w:hideMark/>
          </w:tcPr>
          <w:p w14:paraId="078C4B58" w14:textId="77777777" w:rsidR="000D6419" w:rsidRPr="00391E42" w:rsidRDefault="000D6419" w:rsidP="00A664F4">
            <w:pPr>
              <w:spacing w:before="120"/>
              <w:jc w:val="center"/>
              <w:rPr>
                <w:rFonts w:ascii="Times New Roman" w:hAnsi="Times New Roman"/>
                <w:color w:val="000000"/>
                <w:sz w:val="22"/>
                <w:szCs w:val="22"/>
              </w:rPr>
            </w:pPr>
            <w:r w:rsidRPr="00391E42">
              <w:rPr>
                <w:rFonts w:ascii="Times New Roman" w:hAnsi="Times New Roman"/>
                <w:color w:val="000000"/>
                <w:sz w:val="22"/>
                <w:szCs w:val="22"/>
              </w:rPr>
              <w:t>Посилання на документ, який надає повноважен-ня на підписання договору (статут, положення, наказ, довіреність тощо)</w:t>
            </w:r>
          </w:p>
        </w:tc>
      </w:tr>
      <w:tr w:rsidR="00391E42" w:rsidRPr="00391E42" w14:paraId="53AE05C2" w14:textId="77777777" w:rsidTr="006E3A6B">
        <w:trPr>
          <w:trHeight w:val="320"/>
        </w:trPr>
        <w:tc>
          <w:tcPr>
            <w:tcW w:w="787" w:type="dxa"/>
            <w:gridSpan w:val="2"/>
            <w:tcBorders>
              <w:top w:val="single" w:sz="4" w:space="0" w:color="000000"/>
              <w:left w:val="single" w:sz="4" w:space="0" w:color="000000"/>
              <w:bottom w:val="single" w:sz="4" w:space="0" w:color="000000"/>
              <w:right w:val="single" w:sz="4" w:space="0" w:color="000000"/>
            </w:tcBorders>
            <w:hideMark/>
          </w:tcPr>
          <w:p w14:paraId="3F64509B" w14:textId="77777777" w:rsidR="00391E42" w:rsidRDefault="00391E42" w:rsidP="00391E42">
            <w:pPr>
              <w:spacing w:before="120"/>
              <w:ind w:left="-87" w:right="-45"/>
              <w:jc w:val="center"/>
              <w:rPr>
                <w:rFonts w:ascii="Times New Roman" w:hAnsi="Times New Roman"/>
                <w:color w:val="000000"/>
                <w:sz w:val="22"/>
                <w:szCs w:val="22"/>
              </w:rPr>
            </w:pPr>
            <w:r>
              <w:rPr>
                <w:rFonts w:ascii="Times New Roman" w:hAnsi="Times New Roman"/>
                <w:color w:val="000000"/>
                <w:sz w:val="22"/>
                <w:szCs w:val="22"/>
              </w:rPr>
              <w:t>3.1.</w:t>
            </w:r>
          </w:p>
        </w:tc>
        <w:tc>
          <w:tcPr>
            <w:tcW w:w="1936" w:type="dxa"/>
            <w:tcBorders>
              <w:top w:val="single" w:sz="4" w:space="0" w:color="000000"/>
              <w:left w:val="nil"/>
              <w:bottom w:val="single" w:sz="4" w:space="0" w:color="000000"/>
              <w:right w:val="single" w:sz="4" w:space="0" w:color="000000"/>
            </w:tcBorders>
            <w:hideMark/>
          </w:tcPr>
          <w:p w14:paraId="06751F82" w14:textId="77777777" w:rsidR="00391E42" w:rsidRDefault="00391E42" w:rsidP="00391E42">
            <w:pPr>
              <w:spacing w:before="120"/>
              <w:rPr>
                <w:rFonts w:ascii="Times New Roman" w:hAnsi="Times New Roman"/>
                <w:color w:val="000000"/>
                <w:sz w:val="22"/>
                <w:szCs w:val="22"/>
              </w:rPr>
            </w:pPr>
            <w:r>
              <w:rPr>
                <w:rFonts w:ascii="Times New Roman" w:hAnsi="Times New Roman"/>
                <w:color w:val="000000"/>
                <w:sz w:val="22"/>
                <w:szCs w:val="22"/>
              </w:rPr>
              <w:t>Орендодавець</w:t>
            </w:r>
          </w:p>
        </w:tc>
        <w:tc>
          <w:tcPr>
            <w:tcW w:w="1559" w:type="dxa"/>
            <w:gridSpan w:val="2"/>
            <w:tcBorders>
              <w:top w:val="single" w:sz="4" w:space="0" w:color="000000"/>
              <w:left w:val="nil"/>
              <w:bottom w:val="single" w:sz="4" w:space="0" w:color="000000"/>
              <w:right w:val="single" w:sz="4" w:space="0" w:color="000000"/>
            </w:tcBorders>
          </w:tcPr>
          <w:p w14:paraId="56465F7E" w14:textId="77777777" w:rsidR="00391E42" w:rsidRDefault="00391E42" w:rsidP="00391E42">
            <w:pPr>
              <w:spacing w:before="120"/>
              <w:rPr>
                <w:rFonts w:ascii="Times New Roman" w:hAnsi="Times New Roman"/>
                <w:color w:val="000000"/>
                <w:sz w:val="22"/>
                <w:szCs w:val="22"/>
              </w:rPr>
            </w:pPr>
            <w:r>
              <w:rPr>
                <w:rFonts w:ascii="Times New Roman" w:hAnsi="Times New Roman"/>
                <w:color w:val="000000"/>
                <w:sz w:val="22"/>
                <w:szCs w:val="22"/>
              </w:rPr>
              <w:t>ДНУ» МорГеоЕкоЦентрНАН України»</w:t>
            </w:r>
          </w:p>
        </w:tc>
        <w:tc>
          <w:tcPr>
            <w:tcW w:w="1159" w:type="dxa"/>
            <w:tcBorders>
              <w:top w:val="single" w:sz="4" w:space="0" w:color="000000"/>
              <w:left w:val="nil"/>
              <w:bottom w:val="single" w:sz="4" w:space="0" w:color="000000"/>
              <w:right w:val="single" w:sz="4" w:space="0" w:color="000000"/>
            </w:tcBorders>
          </w:tcPr>
          <w:p w14:paraId="64CA577D" w14:textId="77777777" w:rsidR="00391E42" w:rsidRPr="00391E42" w:rsidRDefault="00391E42" w:rsidP="00391E42">
            <w:pPr>
              <w:rPr>
                <w:rFonts w:ascii="Times New Roman" w:hAnsi="Times New Roman"/>
              </w:rPr>
            </w:pPr>
            <w:r w:rsidRPr="00391E42">
              <w:rPr>
                <w:rFonts w:ascii="Times New Roman" w:hAnsi="Times New Roman"/>
                <w:color w:val="000000"/>
                <w:sz w:val="22"/>
                <w:szCs w:val="22"/>
              </w:rPr>
              <w:t>16194767</w:t>
            </w:r>
          </w:p>
        </w:tc>
        <w:tc>
          <w:tcPr>
            <w:tcW w:w="1327" w:type="dxa"/>
            <w:tcBorders>
              <w:top w:val="single" w:sz="4" w:space="0" w:color="000000"/>
              <w:left w:val="nil"/>
              <w:bottom w:val="single" w:sz="4" w:space="0" w:color="000000"/>
              <w:right w:val="single" w:sz="4" w:space="0" w:color="000000"/>
            </w:tcBorders>
          </w:tcPr>
          <w:p w14:paraId="418B33C5" w14:textId="77777777" w:rsidR="00391E42" w:rsidRDefault="00391E42" w:rsidP="00391E42">
            <w:pPr>
              <w:pStyle w:val="a9"/>
              <w:spacing w:before="120" w:beforeAutospacing="0" w:after="0" w:afterAutospacing="0"/>
              <w:ind w:left="-57" w:right="-57"/>
            </w:pPr>
            <w:r>
              <w:rPr>
                <w:color w:val="000000"/>
                <w:sz w:val="22"/>
                <w:szCs w:val="22"/>
              </w:rPr>
              <w:t>03067 м.Київ-67 пров. Машинобудівний, 28</w:t>
            </w:r>
          </w:p>
          <w:p w14:paraId="144DF2D9" w14:textId="77777777" w:rsidR="00391E42" w:rsidRPr="00560EE2" w:rsidRDefault="00391E42" w:rsidP="00391E42">
            <w:pPr>
              <w:rPr>
                <w:rFonts w:ascii="Times New Roman" w:hAnsi="Times New Roman"/>
                <w:sz w:val="24"/>
              </w:rPr>
            </w:pPr>
          </w:p>
        </w:tc>
        <w:tc>
          <w:tcPr>
            <w:tcW w:w="1199" w:type="dxa"/>
            <w:gridSpan w:val="2"/>
            <w:tcBorders>
              <w:top w:val="single" w:sz="4" w:space="0" w:color="000000"/>
              <w:left w:val="nil"/>
              <w:bottom w:val="single" w:sz="4" w:space="0" w:color="000000"/>
              <w:right w:val="single" w:sz="4" w:space="0" w:color="000000"/>
            </w:tcBorders>
          </w:tcPr>
          <w:p w14:paraId="0D6A1FFD" w14:textId="77777777" w:rsidR="00391E42" w:rsidRDefault="00391E42" w:rsidP="00391E42">
            <w:pPr>
              <w:pStyle w:val="a9"/>
              <w:spacing w:before="120" w:beforeAutospacing="0" w:after="0" w:afterAutospacing="0"/>
              <w:ind w:left="-57" w:right="-57"/>
            </w:pPr>
            <w:r>
              <w:rPr>
                <w:color w:val="000000"/>
                <w:sz w:val="22"/>
                <w:szCs w:val="22"/>
              </w:rPr>
              <w:t>В.О.Ємельянов</w:t>
            </w:r>
          </w:p>
          <w:p w14:paraId="3B59E661" w14:textId="77777777" w:rsidR="00391E42" w:rsidRPr="00560EE2" w:rsidRDefault="00391E42" w:rsidP="00391E42">
            <w:pPr>
              <w:rPr>
                <w:rFonts w:ascii="Times New Roman" w:hAnsi="Times New Roman"/>
                <w:sz w:val="24"/>
              </w:rPr>
            </w:pPr>
          </w:p>
        </w:tc>
        <w:tc>
          <w:tcPr>
            <w:tcW w:w="1196" w:type="dxa"/>
            <w:tcBorders>
              <w:top w:val="single" w:sz="4" w:space="0" w:color="000000"/>
              <w:left w:val="nil"/>
              <w:bottom w:val="single" w:sz="4" w:space="0" w:color="000000"/>
              <w:right w:val="single" w:sz="4" w:space="0" w:color="000000"/>
            </w:tcBorders>
          </w:tcPr>
          <w:p w14:paraId="02E7FD4B" w14:textId="77777777" w:rsidR="00391E42" w:rsidRPr="00391E42" w:rsidRDefault="00391E42" w:rsidP="00391E42">
            <w:pPr>
              <w:jc w:val="both"/>
              <w:rPr>
                <w:rFonts w:ascii="Times New Roman" w:hAnsi="Times New Roman"/>
                <w:sz w:val="24"/>
              </w:rPr>
            </w:pPr>
            <w:r w:rsidRPr="00391E42">
              <w:rPr>
                <w:rFonts w:ascii="Times New Roman" w:hAnsi="Times New Roman"/>
                <w:sz w:val="24"/>
              </w:rPr>
              <w:t xml:space="preserve"> директор</w:t>
            </w:r>
          </w:p>
        </w:tc>
        <w:tc>
          <w:tcPr>
            <w:tcW w:w="1442" w:type="dxa"/>
            <w:tcBorders>
              <w:top w:val="single" w:sz="4" w:space="0" w:color="000000"/>
              <w:left w:val="nil"/>
              <w:bottom w:val="single" w:sz="4" w:space="0" w:color="000000"/>
              <w:right w:val="single" w:sz="4" w:space="0" w:color="000000"/>
            </w:tcBorders>
          </w:tcPr>
          <w:p w14:paraId="18ECE8DC" w14:textId="77777777" w:rsidR="00391E42" w:rsidRPr="00391E42" w:rsidRDefault="00391E42" w:rsidP="00391E42">
            <w:pPr>
              <w:rPr>
                <w:rFonts w:ascii="Times New Roman" w:hAnsi="Times New Roman"/>
                <w:sz w:val="24"/>
              </w:rPr>
            </w:pPr>
            <w:r w:rsidRPr="00391E42">
              <w:rPr>
                <w:rFonts w:ascii="Times New Roman" w:hAnsi="Times New Roman"/>
                <w:color w:val="000000"/>
                <w:sz w:val="22"/>
                <w:szCs w:val="22"/>
              </w:rPr>
              <w:t>Постанова Бюро Президії від 30.10.20 р. НАНУ 3215</w:t>
            </w:r>
          </w:p>
        </w:tc>
      </w:tr>
      <w:tr w:rsidR="00391E42" w14:paraId="263980CC" w14:textId="77777777" w:rsidTr="00A664F4">
        <w:trPr>
          <w:trHeight w:val="320"/>
        </w:trPr>
        <w:tc>
          <w:tcPr>
            <w:tcW w:w="787" w:type="dxa"/>
            <w:gridSpan w:val="2"/>
            <w:tcBorders>
              <w:top w:val="single" w:sz="4" w:space="0" w:color="000000"/>
              <w:left w:val="single" w:sz="4" w:space="0" w:color="000000"/>
              <w:bottom w:val="single" w:sz="4" w:space="0" w:color="000000"/>
              <w:right w:val="single" w:sz="4" w:space="0" w:color="000000"/>
            </w:tcBorders>
            <w:hideMark/>
          </w:tcPr>
          <w:p w14:paraId="561FB90B" w14:textId="77777777" w:rsidR="00391E42" w:rsidRDefault="00391E42" w:rsidP="00391E42">
            <w:pPr>
              <w:spacing w:before="120"/>
              <w:ind w:left="-87" w:right="-45"/>
              <w:jc w:val="center"/>
              <w:rPr>
                <w:rFonts w:ascii="Times New Roman" w:hAnsi="Times New Roman"/>
                <w:color w:val="000000"/>
                <w:sz w:val="22"/>
                <w:szCs w:val="22"/>
              </w:rPr>
            </w:pPr>
            <w:r>
              <w:rPr>
                <w:rFonts w:ascii="Times New Roman" w:hAnsi="Times New Roman"/>
                <w:color w:val="000000"/>
                <w:sz w:val="22"/>
                <w:szCs w:val="22"/>
              </w:rPr>
              <w:t>3.1.1</w:t>
            </w:r>
          </w:p>
        </w:tc>
        <w:tc>
          <w:tcPr>
            <w:tcW w:w="4654" w:type="dxa"/>
            <w:gridSpan w:val="4"/>
            <w:tcBorders>
              <w:top w:val="single" w:sz="4" w:space="0" w:color="000000"/>
              <w:left w:val="nil"/>
              <w:bottom w:val="single" w:sz="4" w:space="0" w:color="000000"/>
              <w:right w:val="single" w:sz="4" w:space="0" w:color="000000"/>
            </w:tcBorders>
            <w:hideMark/>
          </w:tcPr>
          <w:p w14:paraId="1A0AC579" w14:textId="77777777" w:rsidR="00391E42" w:rsidRDefault="00391E42" w:rsidP="00391E42">
            <w:pPr>
              <w:spacing w:before="120"/>
              <w:rPr>
                <w:rFonts w:ascii="Times New Roman" w:hAnsi="Times New Roman"/>
                <w:color w:val="000000"/>
                <w:sz w:val="22"/>
                <w:szCs w:val="22"/>
              </w:rPr>
            </w:pPr>
            <w:r>
              <w:rPr>
                <w:rFonts w:ascii="Times New Roman" w:hAnsi="Times New Roman"/>
                <w:color w:val="000000"/>
                <w:sz w:val="22"/>
                <w:szCs w:val="22"/>
              </w:rPr>
              <w:t>Адреса електронної пошти Орендодавця, на яку надсилаються офіційні повідомленням за цим договором</w:t>
            </w:r>
          </w:p>
        </w:tc>
        <w:tc>
          <w:tcPr>
            <w:tcW w:w="5164" w:type="dxa"/>
            <w:gridSpan w:val="5"/>
            <w:tcBorders>
              <w:top w:val="single" w:sz="4" w:space="0" w:color="000000"/>
              <w:left w:val="nil"/>
              <w:bottom w:val="single" w:sz="4" w:space="0" w:color="000000"/>
              <w:right w:val="single" w:sz="4" w:space="0" w:color="000000"/>
            </w:tcBorders>
          </w:tcPr>
          <w:p w14:paraId="2A466AB5" w14:textId="77777777" w:rsidR="00391E42" w:rsidRDefault="00391E42" w:rsidP="00391E42">
            <w:pPr>
              <w:pStyle w:val="a9"/>
              <w:spacing w:before="120" w:beforeAutospacing="0" w:after="0" w:afterAutospacing="0"/>
            </w:pPr>
            <w:r>
              <w:rPr>
                <w:color w:val="000000"/>
                <w:sz w:val="22"/>
                <w:szCs w:val="22"/>
              </w:rPr>
              <w:t>Omgor.nanu@gmail.com</w:t>
            </w:r>
          </w:p>
          <w:p w14:paraId="6A785A9F" w14:textId="77777777" w:rsidR="00391E42" w:rsidRDefault="00391E42" w:rsidP="00391E42">
            <w:pPr>
              <w:spacing w:before="120"/>
              <w:rPr>
                <w:rFonts w:ascii="Times New Roman" w:hAnsi="Times New Roman"/>
                <w:color w:val="000000"/>
                <w:sz w:val="22"/>
                <w:szCs w:val="22"/>
              </w:rPr>
            </w:pPr>
          </w:p>
        </w:tc>
      </w:tr>
      <w:tr w:rsidR="00391E42" w14:paraId="0F5E497B" w14:textId="77777777" w:rsidTr="006E3A6B">
        <w:trPr>
          <w:trHeight w:val="320"/>
        </w:trPr>
        <w:tc>
          <w:tcPr>
            <w:tcW w:w="787" w:type="dxa"/>
            <w:gridSpan w:val="2"/>
            <w:tcBorders>
              <w:top w:val="single" w:sz="4" w:space="0" w:color="000000"/>
              <w:left w:val="single" w:sz="4" w:space="0" w:color="000000"/>
              <w:bottom w:val="single" w:sz="4" w:space="0" w:color="000000"/>
              <w:right w:val="single" w:sz="4" w:space="0" w:color="000000"/>
            </w:tcBorders>
            <w:hideMark/>
          </w:tcPr>
          <w:p w14:paraId="070ECF54" w14:textId="77777777" w:rsidR="00391E42" w:rsidRDefault="00391E42" w:rsidP="00391E42">
            <w:pPr>
              <w:spacing w:before="120"/>
              <w:ind w:left="-87" w:right="-45"/>
              <w:jc w:val="center"/>
              <w:rPr>
                <w:rFonts w:ascii="Times New Roman" w:hAnsi="Times New Roman"/>
                <w:color w:val="000000"/>
                <w:sz w:val="22"/>
                <w:szCs w:val="22"/>
              </w:rPr>
            </w:pPr>
            <w:r>
              <w:rPr>
                <w:rFonts w:ascii="Times New Roman" w:hAnsi="Times New Roman"/>
                <w:color w:val="000000"/>
                <w:sz w:val="22"/>
                <w:szCs w:val="22"/>
              </w:rPr>
              <w:t>3.2</w:t>
            </w:r>
          </w:p>
        </w:tc>
        <w:tc>
          <w:tcPr>
            <w:tcW w:w="1936" w:type="dxa"/>
            <w:tcBorders>
              <w:top w:val="single" w:sz="4" w:space="0" w:color="000000"/>
              <w:left w:val="nil"/>
              <w:bottom w:val="single" w:sz="4" w:space="0" w:color="000000"/>
              <w:right w:val="single" w:sz="4" w:space="0" w:color="000000"/>
            </w:tcBorders>
            <w:hideMark/>
          </w:tcPr>
          <w:p w14:paraId="5E348C5A" w14:textId="77777777" w:rsidR="00391E42" w:rsidRDefault="00391E42" w:rsidP="00391E42">
            <w:pPr>
              <w:spacing w:before="120"/>
              <w:rPr>
                <w:rFonts w:ascii="Times New Roman" w:hAnsi="Times New Roman"/>
                <w:color w:val="000000"/>
                <w:sz w:val="22"/>
                <w:szCs w:val="22"/>
              </w:rPr>
            </w:pPr>
            <w:r>
              <w:rPr>
                <w:rFonts w:ascii="Times New Roman" w:hAnsi="Times New Roman"/>
                <w:color w:val="000000"/>
                <w:sz w:val="22"/>
                <w:szCs w:val="22"/>
              </w:rPr>
              <w:t>Орендар</w:t>
            </w:r>
          </w:p>
        </w:tc>
        <w:tc>
          <w:tcPr>
            <w:tcW w:w="1559" w:type="dxa"/>
            <w:gridSpan w:val="2"/>
            <w:tcBorders>
              <w:top w:val="single" w:sz="4" w:space="0" w:color="000000"/>
              <w:left w:val="nil"/>
              <w:bottom w:val="single" w:sz="4" w:space="0" w:color="000000"/>
              <w:right w:val="single" w:sz="4" w:space="0" w:color="000000"/>
            </w:tcBorders>
          </w:tcPr>
          <w:p w14:paraId="20F93370" w14:textId="032E1E81" w:rsidR="00391E42" w:rsidRDefault="00726663" w:rsidP="00391E42">
            <w:pPr>
              <w:spacing w:before="120"/>
              <w:rPr>
                <w:rFonts w:ascii="Times New Roman" w:hAnsi="Times New Roman"/>
                <w:color w:val="000000"/>
                <w:sz w:val="22"/>
                <w:szCs w:val="22"/>
              </w:rPr>
            </w:pPr>
            <w:r>
              <w:rPr>
                <w:rFonts w:ascii="Times New Roman" w:hAnsi="Times New Roman"/>
                <w:color w:val="000000"/>
                <w:sz w:val="22"/>
                <w:szCs w:val="22"/>
                <w:lang w:val="ru-RU"/>
              </w:rPr>
              <w:t>Т</w:t>
            </w:r>
            <w:r w:rsidR="00391E42">
              <w:rPr>
                <w:rFonts w:ascii="Times New Roman" w:hAnsi="Times New Roman"/>
                <w:color w:val="000000"/>
                <w:sz w:val="22"/>
                <w:szCs w:val="22"/>
              </w:rPr>
              <w:t>О</w:t>
            </w:r>
            <w:r>
              <w:rPr>
                <w:rFonts w:ascii="Times New Roman" w:hAnsi="Times New Roman"/>
                <w:color w:val="000000"/>
                <w:sz w:val="22"/>
                <w:szCs w:val="22"/>
                <w:lang w:val="ru-RU"/>
              </w:rPr>
              <w:t>В</w:t>
            </w:r>
            <w:r w:rsidR="00391E42">
              <w:rPr>
                <w:rFonts w:ascii="Times New Roman" w:hAnsi="Times New Roman"/>
                <w:color w:val="000000"/>
                <w:sz w:val="22"/>
                <w:szCs w:val="22"/>
              </w:rPr>
              <w:t xml:space="preserve"> </w:t>
            </w:r>
            <w:r>
              <w:rPr>
                <w:rFonts w:ascii="Times New Roman" w:hAnsi="Times New Roman"/>
                <w:color w:val="000000"/>
                <w:sz w:val="22"/>
                <w:szCs w:val="22"/>
                <w:lang w:val="ru-RU"/>
              </w:rPr>
              <w:t>«</w:t>
            </w:r>
            <w:r w:rsidR="005A1B3A">
              <w:rPr>
                <w:rFonts w:ascii="Times New Roman" w:hAnsi="Times New Roman"/>
                <w:color w:val="000000"/>
                <w:sz w:val="22"/>
                <w:szCs w:val="22"/>
              </w:rPr>
              <w:t>Смарт -Телеком</w:t>
            </w:r>
            <w:r>
              <w:rPr>
                <w:rFonts w:ascii="Times New Roman" w:hAnsi="Times New Roman"/>
                <w:color w:val="000000"/>
                <w:sz w:val="22"/>
                <w:szCs w:val="22"/>
                <w:lang w:val="ru-RU"/>
              </w:rPr>
              <w:t>»</w:t>
            </w:r>
            <w:r w:rsidR="00391E42">
              <w:rPr>
                <w:rFonts w:ascii="Times New Roman" w:hAnsi="Times New Roman"/>
                <w:color w:val="000000"/>
                <w:sz w:val="22"/>
                <w:szCs w:val="22"/>
              </w:rPr>
              <w:t xml:space="preserve"> </w:t>
            </w:r>
          </w:p>
        </w:tc>
        <w:tc>
          <w:tcPr>
            <w:tcW w:w="1159" w:type="dxa"/>
            <w:tcBorders>
              <w:top w:val="single" w:sz="4" w:space="0" w:color="000000"/>
              <w:left w:val="nil"/>
              <w:bottom w:val="single" w:sz="4" w:space="0" w:color="000000"/>
              <w:right w:val="single" w:sz="4" w:space="0" w:color="000000"/>
            </w:tcBorders>
          </w:tcPr>
          <w:p w14:paraId="133701E4" w14:textId="77777777" w:rsidR="00391E42" w:rsidRPr="006B7B8C" w:rsidRDefault="00391E42" w:rsidP="00391E42">
            <w:pPr>
              <w:rPr>
                <w:rFonts w:ascii="Times New Roman" w:hAnsi="Times New Roman"/>
                <w:sz w:val="24"/>
              </w:rPr>
            </w:pPr>
          </w:p>
        </w:tc>
        <w:tc>
          <w:tcPr>
            <w:tcW w:w="1327" w:type="dxa"/>
            <w:tcBorders>
              <w:top w:val="single" w:sz="4" w:space="0" w:color="000000"/>
              <w:left w:val="nil"/>
              <w:bottom w:val="single" w:sz="4" w:space="0" w:color="000000"/>
              <w:right w:val="single" w:sz="4" w:space="0" w:color="000000"/>
            </w:tcBorders>
          </w:tcPr>
          <w:p w14:paraId="40505621" w14:textId="47EFAF37" w:rsidR="00391E42" w:rsidRPr="002D53F2" w:rsidRDefault="00391E42" w:rsidP="00391E42">
            <w:pPr>
              <w:rPr>
                <w:rFonts w:ascii="Times New Roman" w:hAnsi="Times New Roman"/>
                <w:sz w:val="24"/>
              </w:rPr>
            </w:pPr>
            <w:r w:rsidRPr="002D53F2">
              <w:rPr>
                <w:rFonts w:ascii="Times New Roman" w:hAnsi="Times New Roman"/>
                <w:color w:val="000000"/>
                <w:sz w:val="22"/>
                <w:szCs w:val="22"/>
              </w:rPr>
              <w:t>0</w:t>
            </w:r>
            <w:r w:rsidR="00726663" w:rsidRPr="005A1B3A">
              <w:rPr>
                <w:rFonts w:ascii="Times New Roman" w:hAnsi="Times New Roman"/>
                <w:color w:val="000000"/>
                <w:sz w:val="22"/>
                <w:szCs w:val="22"/>
              </w:rPr>
              <w:t>4128</w:t>
            </w:r>
            <w:r w:rsidRPr="002D53F2">
              <w:rPr>
                <w:rFonts w:ascii="Times New Roman" w:hAnsi="Times New Roman"/>
                <w:color w:val="000000"/>
                <w:sz w:val="22"/>
                <w:szCs w:val="22"/>
              </w:rPr>
              <w:t>, М.</w:t>
            </w:r>
            <w:r w:rsidR="005A1B3A">
              <w:rPr>
                <w:rFonts w:ascii="Times New Roman" w:hAnsi="Times New Roman"/>
                <w:color w:val="000000"/>
                <w:sz w:val="22"/>
                <w:szCs w:val="22"/>
              </w:rPr>
              <w:t>Дніпро</w:t>
            </w:r>
            <w:r w:rsidRPr="002D53F2">
              <w:rPr>
                <w:rFonts w:ascii="Times New Roman" w:hAnsi="Times New Roman"/>
                <w:color w:val="000000"/>
                <w:sz w:val="22"/>
                <w:szCs w:val="22"/>
              </w:rPr>
              <w:t>-</w:t>
            </w:r>
            <w:r w:rsidR="005A1B3A" w:rsidRPr="005A1B3A">
              <w:rPr>
                <w:rFonts w:ascii="Times New Roman" w:hAnsi="Times New Roman"/>
                <w:color w:val="000000"/>
                <w:sz w:val="22"/>
                <w:szCs w:val="22"/>
              </w:rPr>
              <w:t>49000</w:t>
            </w:r>
            <w:r w:rsidRPr="002D53F2">
              <w:rPr>
                <w:rFonts w:ascii="Times New Roman" w:hAnsi="Times New Roman"/>
                <w:color w:val="000000"/>
                <w:sz w:val="22"/>
                <w:szCs w:val="22"/>
              </w:rPr>
              <w:t xml:space="preserve">, вул. </w:t>
            </w:r>
            <w:r w:rsidR="005A1B3A">
              <w:rPr>
                <w:rFonts w:ascii="Times New Roman" w:hAnsi="Times New Roman"/>
                <w:color w:val="000000"/>
                <w:sz w:val="22"/>
                <w:szCs w:val="22"/>
              </w:rPr>
              <w:t>В</w:t>
            </w:r>
            <w:r w:rsidR="005A1B3A" w:rsidRPr="005A1B3A">
              <w:rPr>
                <w:rFonts w:ascii="Times New Roman" w:hAnsi="Times New Roman"/>
                <w:color w:val="000000"/>
                <w:sz w:val="22"/>
                <w:szCs w:val="22"/>
              </w:rPr>
              <w:t>олоді Дубініна</w:t>
            </w:r>
            <w:r w:rsidR="00726663">
              <w:rPr>
                <w:rFonts w:ascii="Times New Roman" w:hAnsi="Times New Roman"/>
                <w:color w:val="000000"/>
                <w:sz w:val="22"/>
                <w:szCs w:val="22"/>
              </w:rPr>
              <w:t xml:space="preserve">а </w:t>
            </w:r>
            <w:r w:rsidRPr="002D53F2">
              <w:rPr>
                <w:rFonts w:ascii="Times New Roman" w:hAnsi="Times New Roman"/>
                <w:color w:val="000000"/>
                <w:sz w:val="22"/>
                <w:szCs w:val="22"/>
              </w:rPr>
              <w:t>б.</w:t>
            </w:r>
            <w:r w:rsidR="005A1B3A">
              <w:rPr>
                <w:rFonts w:ascii="Times New Roman" w:hAnsi="Times New Roman"/>
                <w:color w:val="000000"/>
                <w:sz w:val="22"/>
                <w:szCs w:val="22"/>
              </w:rPr>
              <w:t>8</w:t>
            </w:r>
          </w:p>
        </w:tc>
        <w:tc>
          <w:tcPr>
            <w:tcW w:w="1199" w:type="dxa"/>
            <w:gridSpan w:val="2"/>
            <w:tcBorders>
              <w:top w:val="single" w:sz="4" w:space="0" w:color="000000"/>
              <w:left w:val="nil"/>
              <w:bottom w:val="single" w:sz="4" w:space="0" w:color="000000"/>
              <w:right w:val="single" w:sz="4" w:space="0" w:color="000000"/>
            </w:tcBorders>
          </w:tcPr>
          <w:p w14:paraId="650502B5" w14:textId="0519F13C" w:rsidR="00391E42" w:rsidRPr="002D53F2" w:rsidRDefault="005A1B3A" w:rsidP="00391E42">
            <w:pPr>
              <w:spacing w:before="120"/>
              <w:rPr>
                <w:rFonts w:ascii="Times New Roman" w:hAnsi="Times New Roman"/>
                <w:color w:val="000000"/>
                <w:sz w:val="22"/>
                <w:szCs w:val="22"/>
              </w:rPr>
            </w:pPr>
            <w:r>
              <w:rPr>
                <w:rFonts w:ascii="Times New Roman" w:hAnsi="Times New Roman"/>
                <w:color w:val="000000"/>
                <w:sz w:val="22"/>
                <w:szCs w:val="22"/>
              </w:rPr>
              <w:t>Антоненко</w:t>
            </w:r>
            <w:r w:rsidR="00726663">
              <w:rPr>
                <w:rFonts w:ascii="Times New Roman" w:hAnsi="Times New Roman"/>
                <w:color w:val="000000"/>
                <w:sz w:val="22"/>
                <w:szCs w:val="22"/>
              </w:rPr>
              <w:t xml:space="preserve"> </w:t>
            </w:r>
            <w:r>
              <w:rPr>
                <w:rFonts w:ascii="Times New Roman" w:hAnsi="Times New Roman"/>
                <w:color w:val="000000"/>
                <w:sz w:val="22"/>
                <w:szCs w:val="22"/>
              </w:rPr>
              <w:t>Є</w:t>
            </w:r>
            <w:r w:rsidR="00726663">
              <w:rPr>
                <w:rFonts w:ascii="Times New Roman" w:hAnsi="Times New Roman"/>
                <w:color w:val="000000"/>
                <w:sz w:val="22"/>
                <w:szCs w:val="22"/>
              </w:rPr>
              <w:t>.</w:t>
            </w:r>
            <w:r>
              <w:rPr>
                <w:rFonts w:ascii="Times New Roman" w:hAnsi="Times New Roman"/>
                <w:color w:val="000000"/>
                <w:sz w:val="22"/>
                <w:szCs w:val="22"/>
              </w:rPr>
              <w:t>В</w:t>
            </w:r>
            <w:r w:rsidR="00726663">
              <w:rPr>
                <w:rFonts w:ascii="Times New Roman" w:hAnsi="Times New Roman"/>
                <w:color w:val="000000"/>
                <w:sz w:val="22"/>
                <w:szCs w:val="22"/>
              </w:rPr>
              <w:t>.</w:t>
            </w:r>
          </w:p>
        </w:tc>
        <w:tc>
          <w:tcPr>
            <w:tcW w:w="1196" w:type="dxa"/>
            <w:tcBorders>
              <w:top w:val="single" w:sz="4" w:space="0" w:color="000000"/>
              <w:left w:val="nil"/>
              <w:bottom w:val="single" w:sz="4" w:space="0" w:color="000000"/>
              <w:right w:val="single" w:sz="4" w:space="0" w:color="000000"/>
            </w:tcBorders>
          </w:tcPr>
          <w:p w14:paraId="0C45C7FA" w14:textId="77777777" w:rsidR="00391E42" w:rsidRDefault="002D53F2" w:rsidP="00391E42">
            <w:pPr>
              <w:spacing w:before="120"/>
              <w:rPr>
                <w:rFonts w:ascii="Times New Roman" w:hAnsi="Times New Roman"/>
                <w:color w:val="000000"/>
                <w:sz w:val="22"/>
                <w:szCs w:val="22"/>
              </w:rPr>
            </w:pPr>
            <w:r w:rsidRPr="00391E42">
              <w:rPr>
                <w:rFonts w:ascii="Times New Roman" w:hAnsi="Times New Roman"/>
                <w:sz w:val="24"/>
              </w:rPr>
              <w:t>директор</w:t>
            </w:r>
          </w:p>
        </w:tc>
        <w:tc>
          <w:tcPr>
            <w:tcW w:w="1442" w:type="dxa"/>
            <w:tcBorders>
              <w:top w:val="single" w:sz="4" w:space="0" w:color="000000"/>
              <w:left w:val="nil"/>
              <w:bottom w:val="single" w:sz="4" w:space="0" w:color="000000"/>
              <w:right w:val="single" w:sz="4" w:space="0" w:color="000000"/>
            </w:tcBorders>
          </w:tcPr>
          <w:p w14:paraId="6C157CB6" w14:textId="77777777" w:rsidR="00391E42" w:rsidRDefault="00391E42" w:rsidP="00391E42">
            <w:pPr>
              <w:spacing w:before="120"/>
              <w:rPr>
                <w:rFonts w:ascii="Times New Roman" w:hAnsi="Times New Roman"/>
                <w:color w:val="000000"/>
                <w:sz w:val="22"/>
                <w:szCs w:val="22"/>
              </w:rPr>
            </w:pPr>
          </w:p>
        </w:tc>
      </w:tr>
      <w:tr w:rsidR="00391E42" w14:paraId="37DD8C4E" w14:textId="77777777" w:rsidTr="00A664F4">
        <w:trPr>
          <w:trHeight w:val="320"/>
        </w:trPr>
        <w:tc>
          <w:tcPr>
            <w:tcW w:w="787" w:type="dxa"/>
            <w:gridSpan w:val="2"/>
            <w:tcBorders>
              <w:top w:val="single" w:sz="4" w:space="0" w:color="000000"/>
              <w:left w:val="single" w:sz="4" w:space="0" w:color="000000"/>
              <w:bottom w:val="single" w:sz="4" w:space="0" w:color="000000"/>
              <w:right w:val="single" w:sz="4" w:space="0" w:color="000000"/>
            </w:tcBorders>
            <w:hideMark/>
          </w:tcPr>
          <w:p w14:paraId="2F35B4CC" w14:textId="77777777" w:rsidR="00391E42" w:rsidRDefault="00391E42" w:rsidP="00391E42">
            <w:pPr>
              <w:spacing w:before="120"/>
              <w:ind w:left="-87" w:right="-45"/>
              <w:jc w:val="center"/>
              <w:rPr>
                <w:rFonts w:ascii="Times New Roman" w:hAnsi="Times New Roman"/>
                <w:color w:val="000000"/>
                <w:sz w:val="22"/>
                <w:szCs w:val="22"/>
              </w:rPr>
            </w:pPr>
            <w:r>
              <w:rPr>
                <w:rFonts w:ascii="Times New Roman" w:hAnsi="Times New Roman"/>
                <w:color w:val="000000"/>
                <w:sz w:val="22"/>
                <w:szCs w:val="22"/>
              </w:rPr>
              <w:t>3.2.1</w:t>
            </w:r>
          </w:p>
        </w:tc>
        <w:tc>
          <w:tcPr>
            <w:tcW w:w="4654" w:type="dxa"/>
            <w:gridSpan w:val="4"/>
            <w:tcBorders>
              <w:top w:val="single" w:sz="4" w:space="0" w:color="000000"/>
              <w:left w:val="nil"/>
              <w:bottom w:val="single" w:sz="4" w:space="0" w:color="000000"/>
              <w:right w:val="single" w:sz="4" w:space="0" w:color="000000"/>
            </w:tcBorders>
            <w:hideMark/>
          </w:tcPr>
          <w:p w14:paraId="3A65CA08" w14:textId="77777777" w:rsidR="00391E42" w:rsidRDefault="00391E42" w:rsidP="00391E42">
            <w:pPr>
              <w:spacing w:before="120"/>
              <w:rPr>
                <w:rFonts w:ascii="Times New Roman" w:hAnsi="Times New Roman"/>
                <w:sz w:val="22"/>
                <w:szCs w:val="22"/>
              </w:rPr>
            </w:pPr>
            <w:r>
              <w:rPr>
                <w:rFonts w:ascii="Times New Roman" w:hAnsi="Times New Roman"/>
                <w:color w:val="000000"/>
                <w:sz w:val="22"/>
                <w:szCs w:val="22"/>
              </w:rPr>
              <w:t xml:space="preserve">Адреса електронної пошти Орендаря, на яку </w:t>
            </w:r>
            <w:r>
              <w:rPr>
                <w:rFonts w:ascii="Times New Roman" w:hAnsi="Times New Roman"/>
                <w:sz w:val="22"/>
                <w:szCs w:val="22"/>
              </w:rPr>
              <w:t xml:space="preserve">надсилаються офіційні повідомленням за цим договором </w:t>
            </w:r>
          </w:p>
        </w:tc>
        <w:tc>
          <w:tcPr>
            <w:tcW w:w="5164" w:type="dxa"/>
            <w:gridSpan w:val="5"/>
            <w:tcBorders>
              <w:top w:val="single" w:sz="4" w:space="0" w:color="000000"/>
              <w:left w:val="nil"/>
              <w:bottom w:val="single" w:sz="4" w:space="0" w:color="000000"/>
              <w:right w:val="single" w:sz="4" w:space="0" w:color="000000"/>
            </w:tcBorders>
            <w:hideMark/>
          </w:tcPr>
          <w:p w14:paraId="6E04592A" w14:textId="7953E267" w:rsidR="00391E42" w:rsidRPr="00CD4123" w:rsidRDefault="00391E42" w:rsidP="00391E42">
            <w:pPr>
              <w:spacing w:before="120"/>
              <w:rPr>
                <w:rFonts w:ascii="Times New Roman" w:hAnsi="Times New Roman"/>
                <w:color w:val="000000"/>
                <w:sz w:val="22"/>
                <w:szCs w:val="22"/>
                <w:lang w:val="en-US"/>
              </w:rPr>
            </w:pPr>
            <w:r>
              <w:rPr>
                <w:rFonts w:ascii="Times New Roman" w:hAnsi="Times New Roman"/>
                <w:sz w:val="22"/>
                <w:szCs w:val="22"/>
              </w:rPr>
              <w:t> </w:t>
            </w:r>
            <w:r w:rsidR="005A1B3A">
              <w:rPr>
                <w:rFonts w:ascii="Times New Roman" w:hAnsi="Times New Roman"/>
                <w:sz w:val="22"/>
                <w:szCs w:val="22"/>
                <w:lang w:val="en-US"/>
              </w:rPr>
              <w:t>Smart.uks</w:t>
            </w:r>
            <w:r w:rsidR="00CD4123">
              <w:rPr>
                <w:rFonts w:ascii="Times New Roman" w:hAnsi="Times New Roman"/>
                <w:sz w:val="22"/>
                <w:szCs w:val="22"/>
                <w:lang w:val="en-US"/>
              </w:rPr>
              <w:t>@</w:t>
            </w:r>
            <w:r w:rsidR="005A1B3A">
              <w:rPr>
                <w:rFonts w:ascii="Times New Roman" w:hAnsi="Times New Roman"/>
                <w:sz w:val="22"/>
                <w:szCs w:val="22"/>
                <w:lang w:val="en-US"/>
              </w:rPr>
              <w:t>gmail.com</w:t>
            </w:r>
          </w:p>
        </w:tc>
      </w:tr>
      <w:tr w:rsidR="00391E42" w14:paraId="512A1B41" w14:textId="77777777" w:rsidTr="00A664F4">
        <w:trPr>
          <w:trHeight w:val="320"/>
        </w:trPr>
        <w:tc>
          <w:tcPr>
            <w:tcW w:w="787" w:type="dxa"/>
            <w:gridSpan w:val="2"/>
            <w:tcBorders>
              <w:top w:val="single" w:sz="4" w:space="0" w:color="000000"/>
              <w:left w:val="single" w:sz="4" w:space="0" w:color="000000"/>
              <w:bottom w:val="single" w:sz="4" w:space="0" w:color="000000"/>
              <w:right w:val="single" w:sz="4" w:space="0" w:color="000000"/>
            </w:tcBorders>
            <w:hideMark/>
          </w:tcPr>
          <w:p w14:paraId="495C637A" w14:textId="77777777" w:rsidR="00391E42" w:rsidRDefault="00391E42" w:rsidP="00391E42">
            <w:pPr>
              <w:spacing w:before="120"/>
              <w:ind w:left="-87" w:right="-45"/>
              <w:jc w:val="center"/>
              <w:rPr>
                <w:rFonts w:ascii="Times New Roman" w:hAnsi="Times New Roman"/>
                <w:color w:val="000000"/>
                <w:sz w:val="22"/>
                <w:szCs w:val="22"/>
              </w:rPr>
            </w:pPr>
            <w:r>
              <w:rPr>
                <w:rFonts w:ascii="Times New Roman" w:hAnsi="Times New Roman"/>
                <w:color w:val="000000"/>
                <w:sz w:val="22"/>
                <w:szCs w:val="22"/>
              </w:rPr>
              <w:lastRenderedPageBreak/>
              <w:t>3.2.2</w:t>
            </w:r>
          </w:p>
        </w:tc>
        <w:tc>
          <w:tcPr>
            <w:tcW w:w="4654" w:type="dxa"/>
            <w:gridSpan w:val="4"/>
            <w:tcBorders>
              <w:top w:val="single" w:sz="4" w:space="0" w:color="000000"/>
              <w:left w:val="nil"/>
              <w:bottom w:val="single" w:sz="4" w:space="0" w:color="000000"/>
              <w:right w:val="single" w:sz="4" w:space="0" w:color="000000"/>
            </w:tcBorders>
            <w:hideMark/>
          </w:tcPr>
          <w:p w14:paraId="786122AC" w14:textId="77777777" w:rsidR="00391E42" w:rsidRDefault="00391E42" w:rsidP="00391E42">
            <w:pPr>
              <w:spacing w:before="120"/>
              <w:rPr>
                <w:rFonts w:ascii="Times New Roman" w:hAnsi="Times New Roman"/>
                <w:color w:val="000000"/>
                <w:sz w:val="22"/>
                <w:szCs w:val="22"/>
              </w:rPr>
            </w:pPr>
            <w:r>
              <w:rPr>
                <w:rFonts w:ascii="Times New Roman" w:hAnsi="Times New Roman"/>
                <w:sz w:val="22"/>
                <w:szCs w:val="22"/>
              </w:rPr>
              <w:t>Офіційний веб-сайт (сторінка чи профіль в соціальній мережі) Орендаря, на якому опублікована інформація про Орендаря та його діяльність</w:t>
            </w:r>
            <w:r>
              <w:rPr>
                <w:rFonts w:ascii="Times New Roman" w:hAnsi="Times New Roman"/>
                <w:sz w:val="22"/>
                <w:szCs w:val="22"/>
                <w:vertAlign w:val="superscript"/>
              </w:rPr>
              <w:t>1</w:t>
            </w:r>
          </w:p>
        </w:tc>
        <w:tc>
          <w:tcPr>
            <w:tcW w:w="5164" w:type="dxa"/>
            <w:gridSpan w:val="5"/>
            <w:tcBorders>
              <w:top w:val="single" w:sz="4" w:space="0" w:color="000000"/>
              <w:left w:val="nil"/>
              <w:bottom w:val="single" w:sz="4" w:space="0" w:color="000000"/>
              <w:right w:val="single" w:sz="4" w:space="0" w:color="000000"/>
            </w:tcBorders>
          </w:tcPr>
          <w:p w14:paraId="417C1B24" w14:textId="77777777" w:rsidR="00391E42" w:rsidRDefault="00391E42" w:rsidP="00391E42">
            <w:pPr>
              <w:spacing w:before="120"/>
              <w:rPr>
                <w:rFonts w:ascii="Times New Roman" w:hAnsi="Times New Roman"/>
                <w:sz w:val="22"/>
                <w:szCs w:val="22"/>
              </w:rPr>
            </w:pPr>
          </w:p>
        </w:tc>
      </w:tr>
      <w:tr w:rsidR="00391E42" w14:paraId="0E9FDD49" w14:textId="77777777" w:rsidTr="00A664F4">
        <w:trPr>
          <w:trHeight w:val="320"/>
        </w:trPr>
        <w:tc>
          <w:tcPr>
            <w:tcW w:w="770" w:type="dxa"/>
            <w:tcBorders>
              <w:top w:val="single" w:sz="4" w:space="0" w:color="000000"/>
              <w:left w:val="single" w:sz="4" w:space="0" w:color="000000"/>
              <w:bottom w:val="single" w:sz="4" w:space="0" w:color="000000"/>
              <w:right w:val="single" w:sz="4" w:space="0" w:color="000000"/>
            </w:tcBorders>
            <w:hideMark/>
          </w:tcPr>
          <w:p w14:paraId="57646B06" w14:textId="77777777" w:rsidR="00391E42" w:rsidRDefault="00391E42" w:rsidP="00391E42">
            <w:pPr>
              <w:spacing w:before="120"/>
              <w:jc w:val="center"/>
              <w:rPr>
                <w:rFonts w:ascii="Times New Roman" w:hAnsi="Times New Roman"/>
                <w:color w:val="000000"/>
                <w:sz w:val="22"/>
                <w:szCs w:val="22"/>
              </w:rPr>
            </w:pPr>
            <w:r>
              <w:rPr>
                <w:rFonts w:ascii="Times New Roman" w:hAnsi="Times New Roman"/>
                <w:color w:val="000000"/>
                <w:sz w:val="22"/>
                <w:szCs w:val="22"/>
              </w:rPr>
              <w:t>4</w:t>
            </w:r>
          </w:p>
        </w:tc>
        <w:tc>
          <w:tcPr>
            <w:tcW w:w="9835" w:type="dxa"/>
            <w:gridSpan w:val="10"/>
            <w:tcBorders>
              <w:top w:val="single" w:sz="4" w:space="0" w:color="000000"/>
              <w:left w:val="nil"/>
              <w:bottom w:val="single" w:sz="4" w:space="0" w:color="000000"/>
              <w:right w:val="single" w:sz="4" w:space="0" w:color="000000"/>
            </w:tcBorders>
            <w:hideMark/>
          </w:tcPr>
          <w:p w14:paraId="426A99EC" w14:textId="77777777" w:rsidR="00391E42" w:rsidRDefault="00391E42" w:rsidP="00391E42">
            <w:pPr>
              <w:spacing w:before="120"/>
              <w:jc w:val="center"/>
              <w:rPr>
                <w:rFonts w:ascii="Times New Roman" w:hAnsi="Times New Roman"/>
                <w:color w:val="000000"/>
                <w:sz w:val="22"/>
                <w:szCs w:val="22"/>
              </w:rPr>
            </w:pPr>
            <w:r>
              <w:rPr>
                <w:rFonts w:ascii="Times New Roman" w:hAnsi="Times New Roman"/>
                <w:color w:val="000000"/>
                <w:sz w:val="22"/>
                <w:szCs w:val="22"/>
              </w:rPr>
              <w:t xml:space="preserve">Об’єкт оренди та склад майна (далі </w:t>
            </w:r>
            <w:r>
              <w:rPr>
                <w:rFonts w:ascii="Times New Roman" w:hAnsi="Times New Roman"/>
                <w:color w:val="000000"/>
                <w:sz w:val="22"/>
                <w:szCs w:val="22"/>
                <w:lang w:val="ru-RU"/>
              </w:rPr>
              <w:t xml:space="preserve">— </w:t>
            </w:r>
            <w:r>
              <w:rPr>
                <w:rFonts w:ascii="Times New Roman" w:hAnsi="Times New Roman"/>
                <w:color w:val="000000"/>
                <w:sz w:val="22"/>
                <w:szCs w:val="22"/>
              </w:rPr>
              <w:t>Майно)</w:t>
            </w:r>
          </w:p>
        </w:tc>
      </w:tr>
      <w:tr w:rsidR="002D53F2" w14:paraId="461512FF" w14:textId="77777777" w:rsidTr="00A664F4">
        <w:trPr>
          <w:trHeight w:val="320"/>
        </w:trPr>
        <w:tc>
          <w:tcPr>
            <w:tcW w:w="770" w:type="dxa"/>
            <w:tcBorders>
              <w:top w:val="nil"/>
              <w:left w:val="single" w:sz="4" w:space="0" w:color="000000"/>
              <w:bottom w:val="single" w:sz="4" w:space="0" w:color="000000"/>
              <w:right w:val="single" w:sz="4" w:space="0" w:color="000000"/>
            </w:tcBorders>
            <w:hideMark/>
          </w:tcPr>
          <w:p w14:paraId="25F8F83D" w14:textId="77777777" w:rsidR="002D53F2" w:rsidRDefault="002D53F2" w:rsidP="002D53F2">
            <w:pPr>
              <w:spacing w:before="120"/>
              <w:jc w:val="center"/>
              <w:rPr>
                <w:rFonts w:ascii="Times New Roman" w:hAnsi="Times New Roman"/>
                <w:color w:val="000000"/>
                <w:sz w:val="22"/>
                <w:szCs w:val="22"/>
              </w:rPr>
            </w:pPr>
            <w:r>
              <w:rPr>
                <w:rFonts w:ascii="Times New Roman" w:hAnsi="Times New Roman"/>
                <w:color w:val="000000"/>
                <w:sz w:val="22"/>
                <w:szCs w:val="22"/>
              </w:rPr>
              <w:t>4.1</w:t>
            </w:r>
          </w:p>
        </w:tc>
        <w:tc>
          <w:tcPr>
            <w:tcW w:w="3225" w:type="dxa"/>
            <w:gridSpan w:val="3"/>
            <w:tcBorders>
              <w:top w:val="nil"/>
              <w:left w:val="nil"/>
              <w:bottom w:val="single" w:sz="4" w:space="0" w:color="000000"/>
              <w:right w:val="single" w:sz="4" w:space="0" w:color="000000"/>
            </w:tcBorders>
            <w:hideMark/>
          </w:tcPr>
          <w:p w14:paraId="5B57F0E9" w14:textId="77777777" w:rsidR="002D53F2" w:rsidRDefault="002D53F2" w:rsidP="002D53F2">
            <w:pPr>
              <w:spacing w:before="120"/>
              <w:rPr>
                <w:rFonts w:ascii="Times New Roman" w:hAnsi="Times New Roman"/>
                <w:color w:val="000000"/>
                <w:sz w:val="22"/>
                <w:szCs w:val="22"/>
              </w:rPr>
            </w:pPr>
            <w:r>
              <w:rPr>
                <w:rFonts w:ascii="Times New Roman" w:hAnsi="Times New Roman"/>
                <w:color w:val="000000"/>
                <w:sz w:val="22"/>
                <w:szCs w:val="22"/>
              </w:rPr>
              <w:t>Інформація про об’єкт оренди</w:t>
            </w:r>
            <w:r>
              <w:rPr>
                <w:rFonts w:ascii="Times New Roman" w:hAnsi="Times New Roman"/>
                <w:color w:val="000000"/>
                <w:sz w:val="22"/>
                <w:szCs w:val="22"/>
                <w:lang w:val="en-US"/>
              </w:rPr>
              <w:t> </w:t>
            </w:r>
            <w:r>
              <w:rPr>
                <w:rFonts w:ascii="Times New Roman" w:hAnsi="Times New Roman"/>
                <w:color w:val="000000"/>
                <w:sz w:val="22"/>
                <w:szCs w:val="22"/>
                <w:lang w:val="ru-RU"/>
              </w:rPr>
              <w:t>—</w:t>
            </w:r>
            <w:r>
              <w:rPr>
                <w:rFonts w:ascii="Times New Roman" w:hAnsi="Times New Roman"/>
                <w:color w:val="000000"/>
                <w:sz w:val="22"/>
                <w:szCs w:val="22"/>
              </w:rPr>
              <w:t xml:space="preserve"> нерухоме майно</w:t>
            </w:r>
          </w:p>
        </w:tc>
        <w:tc>
          <w:tcPr>
            <w:tcW w:w="6610" w:type="dxa"/>
            <w:gridSpan w:val="7"/>
            <w:tcBorders>
              <w:top w:val="single" w:sz="4" w:space="0" w:color="000000"/>
              <w:left w:val="nil"/>
              <w:bottom w:val="single" w:sz="4" w:space="0" w:color="000000"/>
              <w:right w:val="single" w:sz="4" w:space="0" w:color="000000"/>
            </w:tcBorders>
            <w:hideMark/>
          </w:tcPr>
          <w:p w14:paraId="57C1EFB0" w14:textId="7FCE108E" w:rsidR="002D53F2" w:rsidRPr="00942B13" w:rsidRDefault="002D53F2" w:rsidP="0041027D">
            <w:pPr>
              <w:spacing w:before="120"/>
              <w:rPr>
                <w:rFonts w:ascii="Times New Roman" w:hAnsi="Times New Roman"/>
                <w:sz w:val="24"/>
                <w:szCs w:val="24"/>
              </w:rPr>
            </w:pPr>
            <w:r w:rsidRPr="00942B13">
              <w:rPr>
                <w:rFonts w:ascii="Times New Roman" w:hAnsi="Times New Roman"/>
                <w:color w:val="000000"/>
              </w:rPr>
              <w:t> </w:t>
            </w:r>
            <w:r w:rsidRPr="00942B13">
              <w:rPr>
                <w:rFonts w:ascii="Times New Roman" w:hAnsi="Times New Roman"/>
                <w:color w:val="000000"/>
                <w:lang w:val="ru-RU"/>
              </w:rPr>
              <w:t xml:space="preserve">Офісне приміщення на </w:t>
            </w:r>
            <w:r w:rsidR="00E72ABC">
              <w:rPr>
                <w:rFonts w:ascii="Times New Roman" w:hAnsi="Times New Roman"/>
                <w:color w:val="000000"/>
                <w:lang w:val="ru-RU"/>
              </w:rPr>
              <w:t>3</w:t>
            </w:r>
            <w:r w:rsidRPr="00942B13">
              <w:rPr>
                <w:rFonts w:ascii="Times New Roman" w:hAnsi="Times New Roman"/>
                <w:color w:val="000000"/>
                <w:lang w:val="ru-RU"/>
              </w:rPr>
              <w:t xml:space="preserve">-у поверсі адміністративно-лабораторного корпусу кім. </w:t>
            </w:r>
            <w:r w:rsidRPr="00942B13">
              <w:rPr>
                <w:rFonts w:ascii="Times New Roman" w:hAnsi="Times New Roman"/>
                <w:color w:val="000000"/>
              </w:rPr>
              <w:t>№</w:t>
            </w:r>
            <w:r w:rsidR="00E72ABC">
              <w:rPr>
                <w:rFonts w:ascii="Times New Roman" w:hAnsi="Times New Roman"/>
                <w:color w:val="000000"/>
              </w:rPr>
              <w:t>30</w:t>
            </w:r>
            <w:r w:rsidR="00E72ABC">
              <w:rPr>
                <w:rFonts w:ascii="Times New Roman" w:hAnsi="Times New Roman"/>
                <w:color w:val="000000"/>
                <w:lang w:val="ru-RU"/>
              </w:rPr>
              <w:t>7</w:t>
            </w:r>
            <w:r w:rsidR="0041027D">
              <w:rPr>
                <w:rFonts w:ascii="Times New Roman" w:hAnsi="Times New Roman"/>
                <w:color w:val="000000"/>
              </w:rPr>
              <w:t xml:space="preserve"> площею </w:t>
            </w:r>
            <w:r w:rsidR="00AE5901" w:rsidRPr="00E72ABC">
              <w:rPr>
                <w:rFonts w:ascii="Times New Roman" w:hAnsi="Times New Roman"/>
                <w:color w:val="000000"/>
                <w:lang w:val="ru-RU"/>
              </w:rPr>
              <w:t>1</w:t>
            </w:r>
            <w:r w:rsidR="0041027D">
              <w:rPr>
                <w:rFonts w:ascii="Times New Roman" w:hAnsi="Times New Roman"/>
                <w:color w:val="000000"/>
              </w:rPr>
              <w:t>5,</w:t>
            </w:r>
            <w:r w:rsidR="00E72ABC">
              <w:rPr>
                <w:rFonts w:ascii="Times New Roman" w:hAnsi="Times New Roman"/>
                <w:color w:val="000000"/>
                <w:lang w:val="ru-RU"/>
              </w:rPr>
              <w:t>8</w:t>
            </w:r>
            <w:r w:rsidR="0041027D">
              <w:rPr>
                <w:rFonts w:ascii="Times New Roman" w:hAnsi="Times New Roman"/>
                <w:color w:val="000000"/>
              </w:rPr>
              <w:t xml:space="preserve"> м кв.</w:t>
            </w:r>
          </w:p>
        </w:tc>
      </w:tr>
      <w:tr w:rsidR="002D53F2" w14:paraId="1454F452" w14:textId="77777777" w:rsidTr="00A664F4">
        <w:trPr>
          <w:trHeight w:val="320"/>
        </w:trPr>
        <w:tc>
          <w:tcPr>
            <w:tcW w:w="770" w:type="dxa"/>
            <w:tcBorders>
              <w:top w:val="nil"/>
              <w:left w:val="single" w:sz="4" w:space="0" w:color="000000"/>
              <w:bottom w:val="single" w:sz="4" w:space="0" w:color="auto"/>
              <w:right w:val="single" w:sz="4" w:space="0" w:color="000000"/>
            </w:tcBorders>
            <w:hideMark/>
          </w:tcPr>
          <w:p w14:paraId="3186953B" w14:textId="77777777" w:rsidR="002D53F2" w:rsidRDefault="002D53F2" w:rsidP="002D53F2">
            <w:pPr>
              <w:spacing w:before="120"/>
              <w:jc w:val="center"/>
              <w:rPr>
                <w:rFonts w:ascii="Times New Roman" w:hAnsi="Times New Roman"/>
                <w:color w:val="000000"/>
                <w:sz w:val="22"/>
                <w:szCs w:val="22"/>
              </w:rPr>
            </w:pPr>
            <w:r>
              <w:rPr>
                <w:rFonts w:ascii="Times New Roman" w:hAnsi="Times New Roman"/>
                <w:color w:val="000000"/>
                <w:sz w:val="22"/>
                <w:szCs w:val="22"/>
              </w:rPr>
              <w:t>4.2</w:t>
            </w:r>
          </w:p>
        </w:tc>
        <w:tc>
          <w:tcPr>
            <w:tcW w:w="9835" w:type="dxa"/>
            <w:gridSpan w:val="10"/>
            <w:tcBorders>
              <w:top w:val="nil"/>
              <w:left w:val="nil"/>
              <w:bottom w:val="single" w:sz="4" w:space="0" w:color="auto"/>
              <w:right w:val="single" w:sz="4" w:space="0" w:color="000000"/>
            </w:tcBorders>
          </w:tcPr>
          <w:p w14:paraId="1317D50C" w14:textId="77777777" w:rsidR="002D53F2" w:rsidRPr="000D6A73" w:rsidRDefault="002D53F2" w:rsidP="002D53F2">
            <w:pPr>
              <w:spacing w:before="120"/>
              <w:jc w:val="center"/>
              <w:rPr>
                <w:rFonts w:ascii="Times New Roman" w:hAnsi="Times New Roman"/>
                <w:color w:val="000000"/>
                <w:sz w:val="22"/>
                <w:szCs w:val="22"/>
              </w:rPr>
            </w:pPr>
            <w:r>
              <w:rPr>
                <w:rFonts w:ascii="Times New Roman" w:hAnsi="Times New Roman"/>
                <w:sz w:val="22"/>
                <w:szCs w:val="22"/>
              </w:rPr>
              <w:t xml:space="preserve">Посилання на сторінку в електронній торговій системі, на якій розміщено інформацію про об’єкт оренди відповідно до оголошення про передачу майна в оренду (в обсязі, передбаченому пунктом 55 Порядку передачі в оренду державного і комунального майна, затвердженого постановою Кабінету Міністрів України від 3 червня 2020 р. № 483 (далі ― Порядок), </w:t>
            </w:r>
            <w:r>
              <w:rPr>
                <w:rFonts w:ascii="Times New Roman" w:hAnsi="Times New Roman"/>
                <w:color w:val="000000"/>
                <w:sz w:val="22"/>
                <w:szCs w:val="22"/>
              </w:rPr>
              <w:t>або посилання на опубліковане відповідно до Порядку інформаційне повідомлення/інформацію про об’єкт оренди, якщо договір укладено без проведення аукціону (в обсязі, передбаченому пунктом 115 або 26 Порядку)</w:t>
            </w:r>
          </w:p>
        </w:tc>
      </w:tr>
      <w:tr w:rsidR="002D53F2" w14:paraId="3130B359" w14:textId="77777777" w:rsidTr="00A664F4">
        <w:trPr>
          <w:trHeight w:val="320"/>
        </w:trPr>
        <w:tc>
          <w:tcPr>
            <w:tcW w:w="770" w:type="dxa"/>
            <w:tcBorders>
              <w:top w:val="single" w:sz="4" w:space="0" w:color="auto"/>
              <w:left w:val="single" w:sz="4" w:space="0" w:color="auto"/>
              <w:bottom w:val="single" w:sz="4" w:space="0" w:color="auto"/>
              <w:right w:val="single" w:sz="4" w:space="0" w:color="auto"/>
            </w:tcBorders>
            <w:hideMark/>
          </w:tcPr>
          <w:p w14:paraId="1A2DA1CB" w14:textId="77777777" w:rsidR="002D53F2" w:rsidRDefault="002D53F2" w:rsidP="002D53F2">
            <w:pPr>
              <w:spacing w:before="120"/>
              <w:jc w:val="center"/>
              <w:rPr>
                <w:rFonts w:ascii="Times New Roman" w:hAnsi="Times New Roman"/>
                <w:color w:val="000000"/>
                <w:sz w:val="22"/>
                <w:szCs w:val="22"/>
              </w:rPr>
            </w:pPr>
            <w:r>
              <w:rPr>
                <w:rFonts w:ascii="Times New Roman" w:hAnsi="Times New Roman"/>
                <w:color w:val="000000"/>
                <w:sz w:val="22"/>
                <w:szCs w:val="22"/>
              </w:rPr>
              <w:t>4.3</w:t>
            </w:r>
          </w:p>
        </w:tc>
        <w:tc>
          <w:tcPr>
            <w:tcW w:w="3225" w:type="dxa"/>
            <w:gridSpan w:val="3"/>
            <w:tcBorders>
              <w:top w:val="single" w:sz="4" w:space="0" w:color="auto"/>
              <w:left w:val="single" w:sz="4" w:space="0" w:color="auto"/>
              <w:bottom w:val="single" w:sz="4" w:space="0" w:color="auto"/>
              <w:right w:val="single" w:sz="4" w:space="0" w:color="auto"/>
            </w:tcBorders>
            <w:hideMark/>
          </w:tcPr>
          <w:p w14:paraId="63A49E78" w14:textId="77777777" w:rsidR="002D53F2" w:rsidRDefault="002D53F2" w:rsidP="002D53F2">
            <w:pPr>
              <w:spacing w:before="120"/>
              <w:rPr>
                <w:rFonts w:ascii="Times New Roman" w:hAnsi="Times New Roman"/>
                <w:color w:val="000000"/>
                <w:sz w:val="22"/>
                <w:szCs w:val="22"/>
              </w:rPr>
            </w:pPr>
            <w:r>
              <w:rPr>
                <w:rFonts w:ascii="Times New Roman" w:hAnsi="Times New Roman"/>
                <w:sz w:val="22"/>
                <w:szCs w:val="22"/>
              </w:rPr>
              <w:t>Інформація про належність Майна до пам’яток культурної спадщини, щойно виявлених об’єктів культурної спадщини</w:t>
            </w:r>
          </w:p>
        </w:tc>
        <w:tc>
          <w:tcPr>
            <w:tcW w:w="6610" w:type="dxa"/>
            <w:gridSpan w:val="7"/>
            <w:tcBorders>
              <w:top w:val="single" w:sz="4" w:space="0" w:color="auto"/>
              <w:left w:val="single" w:sz="4" w:space="0" w:color="auto"/>
              <w:bottom w:val="single" w:sz="4" w:space="0" w:color="auto"/>
              <w:right w:val="single" w:sz="4" w:space="0" w:color="auto"/>
            </w:tcBorders>
          </w:tcPr>
          <w:p w14:paraId="3D604480" w14:textId="77777777" w:rsidR="002D53F2" w:rsidRDefault="002D53F2" w:rsidP="002D53F2">
            <w:pPr>
              <w:spacing w:before="120"/>
              <w:rPr>
                <w:rFonts w:ascii="Times New Roman" w:hAnsi="Times New Roman"/>
                <w:color w:val="000000"/>
                <w:sz w:val="22"/>
                <w:szCs w:val="22"/>
              </w:rPr>
            </w:pPr>
            <w:r>
              <w:rPr>
                <w:rFonts w:ascii="Times New Roman" w:hAnsi="Times New Roman"/>
                <w:color w:val="000000"/>
                <w:sz w:val="22"/>
                <w:szCs w:val="22"/>
              </w:rPr>
              <w:t>Не належить</w:t>
            </w:r>
          </w:p>
        </w:tc>
      </w:tr>
      <w:tr w:rsidR="002D53F2" w14:paraId="233448F8" w14:textId="77777777" w:rsidTr="00A664F4">
        <w:trPr>
          <w:trHeight w:val="260"/>
        </w:trPr>
        <w:tc>
          <w:tcPr>
            <w:tcW w:w="770" w:type="dxa"/>
            <w:tcBorders>
              <w:top w:val="nil"/>
              <w:left w:val="single" w:sz="4" w:space="0" w:color="000000"/>
              <w:bottom w:val="single" w:sz="4" w:space="0" w:color="000000"/>
              <w:right w:val="single" w:sz="4" w:space="0" w:color="000000"/>
            </w:tcBorders>
            <w:hideMark/>
          </w:tcPr>
          <w:p w14:paraId="345D36CC" w14:textId="77777777" w:rsidR="002D53F2" w:rsidRDefault="002D53F2" w:rsidP="002D53F2">
            <w:pPr>
              <w:spacing w:before="120"/>
              <w:jc w:val="center"/>
              <w:rPr>
                <w:rFonts w:ascii="Times New Roman" w:hAnsi="Times New Roman"/>
                <w:color w:val="000000"/>
                <w:sz w:val="22"/>
                <w:szCs w:val="22"/>
              </w:rPr>
            </w:pPr>
            <w:r>
              <w:rPr>
                <w:rFonts w:ascii="Times New Roman" w:hAnsi="Times New Roman"/>
                <w:color w:val="000000"/>
                <w:sz w:val="22"/>
                <w:szCs w:val="22"/>
              </w:rPr>
              <w:t>5</w:t>
            </w:r>
          </w:p>
        </w:tc>
        <w:tc>
          <w:tcPr>
            <w:tcW w:w="9835" w:type="dxa"/>
            <w:gridSpan w:val="10"/>
            <w:tcBorders>
              <w:top w:val="single" w:sz="4" w:space="0" w:color="000000"/>
              <w:left w:val="nil"/>
              <w:bottom w:val="single" w:sz="4" w:space="0" w:color="000000"/>
              <w:right w:val="single" w:sz="4" w:space="0" w:color="000000"/>
            </w:tcBorders>
            <w:hideMark/>
          </w:tcPr>
          <w:p w14:paraId="770C054D" w14:textId="77777777" w:rsidR="002D53F2" w:rsidRDefault="002D53F2" w:rsidP="002D53F2">
            <w:pPr>
              <w:spacing w:before="120"/>
              <w:jc w:val="center"/>
              <w:rPr>
                <w:rFonts w:ascii="Times New Roman" w:hAnsi="Times New Roman"/>
                <w:color w:val="000000"/>
                <w:sz w:val="22"/>
                <w:szCs w:val="22"/>
              </w:rPr>
            </w:pPr>
            <w:r>
              <w:rPr>
                <w:rFonts w:ascii="Times New Roman" w:hAnsi="Times New Roman"/>
                <w:sz w:val="22"/>
                <w:szCs w:val="22"/>
              </w:rPr>
              <w:t>Процедура, в результаті якої Майно отримано в оренду</w:t>
            </w:r>
          </w:p>
        </w:tc>
      </w:tr>
      <w:tr w:rsidR="002D53F2" w14:paraId="0E150A36" w14:textId="77777777" w:rsidTr="00A664F4">
        <w:trPr>
          <w:trHeight w:val="505"/>
        </w:trPr>
        <w:tc>
          <w:tcPr>
            <w:tcW w:w="770" w:type="dxa"/>
            <w:vMerge w:val="restart"/>
            <w:tcBorders>
              <w:top w:val="single" w:sz="4" w:space="0" w:color="000000"/>
              <w:left w:val="single" w:sz="4" w:space="0" w:color="000000"/>
              <w:bottom w:val="single" w:sz="4" w:space="0" w:color="auto"/>
              <w:right w:val="single" w:sz="4" w:space="0" w:color="000000"/>
            </w:tcBorders>
            <w:hideMark/>
          </w:tcPr>
          <w:p w14:paraId="27E01E73" w14:textId="77777777" w:rsidR="002D53F2" w:rsidRDefault="002D53F2" w:rsidP="002D53F2">
            <w:pPr>
              <w:spacing w:before="120"/>
              <w:ind w:left="-101" w:right="-76"/>
              <w:jc w:val="center"/>
              <w:rPr>
                <w:rFonts w:ascii="Times New Roman" w:hAnsi="Times New Roman"/>
                <w:color w:val="000000"/>
                <w:sz w:val="22"/>
                <w:szCs w:val="22"/>
              </w:rPr>
            </w:pPr>
            <w:r>
              <w:rPr>
                <w:rFonts w:ascii="Times New Roman" w:hAnsi="Times New Roman"/>
                <w:color w:val="000000"/>
                <w:sz w:val="22"/>
                <w:szCs w:val="22"/>
              </w:rPr>
              <w:t>5.1.</w:t>
            </w:r>
          </w:p>
        </w:tc>
        <w:tc>
          <w:tcPr>
            <w:tcW w:w="9835" w:type="dxa"/>
            <w:gridSpan w:val="10"/>
            <w:tcBorders>
              <w:top w:val="nil"/>
              <w:left w:val="nil"/>
              <w:bottom w:val="single" w:sz="4" w:space="0" w:color="000000"/>
              <w:right w:val="single" w:sz="4" w:space="0" w:color="000000"/>
            </w:tcBorders>
            <w:hideMark/>
          </w:tcPr>
          <w:p w14:paraId="5BFCD8C6" w14:textId="77777777" w:rsidR="002D53F2" w:rsidRDefault="002D53F2" w:rsidP="002D53F2">
            <w:pPr>
              <w:spacing w:before="120"/>
              <w:jc w:val="center"/>
              <w:rPr>
                <w:rFonts w:ascii="Times New Roman" w:hAnsi="Times New Roman"/>
                <w:color w:val="000000"/>
                <w:sz w:val="22"/>
                <w:szCs w:val="22"/>
              </w:rPr>
            </w:pPr>
            <w:r>
              <w:rPr>
                <w:rFonts w:ascii="Times New Roman" w:hAnsi="Times New Roman"/>
                <w:sz w:val="22"/>
                <w:szCs w:val="22"/>
              </w:rPr>
              <w:t xml:space="preserve"> (Г) продовження – без проведення аукціону</w:t>
            </w:r>
          </w:p>
        </w:tc>
      </w:tr>
      <w:tr w:rsidR="002D53F2" w14:paraId="0BB31A1C" w14:textId="77777777" w:rsidTr="00A664F4">
        <w:trPr>
          <w:trHeight w:val="320"/>
        </w:trPr>
        <w:tc>
          <w:tcPr>
            <w:tcW w:w="770" w:type="dxa"/>
            <w:vMerge/>
            <w:tcBorders>
              <w:top w:val="single" w:sz="4" w:space="0" w:color="000000"/>
              <w:left w:val="single" w:sz="4" w:space="0" w:color="000000"/>
              <w:bottom w:val="single" w:sz="4" w:space="0" w:color="auto"/>
              <w:right w:val="single" w:sz="4" w:space="0" w:color="000000"/>
            </w:tcBorders>
            <w:vAlign w:val="center"/>
            <w:hideMark/>
          </w:tcPr>
          <w:p w14:paraId="58356AC5" w14:textId="77777777" w:rsidR="002D53F2" w:rsidRDefault="002D53F2" w:rsidP="002D53F2">
            <w:pPr>
              <w:rPr>
                <w:rFonts w:ascii="Times New Roman" w:hAnsi="Times New Roman"/>
                <w:color w:val="000000"/>
                <w:sz w:val="22"/>
                <w:szCs w:val="22"/>
              </w:rPr>
            </w:pPr>
          </w:p>
        </w:tc>
        <w:tc>
          <w:tcPr>
            <w:tcW w:w="9835" w:type="dxa"/>
            <w:gridSpan w:val="10"/>
            <w:tcBorders>
              <w:top w:val="single" w:sz="4" w:space="0" w:color="000000"/>
              <w:left w:val="nil"/>
              <w:bottom w:val="single" w:sz="4" w:space="0" w:color="000000"/>
              <w:right w:val="single" w:sz="4" w:space="0" w:color="000000"/>
            </w:tcBorders>
            <w:hideMark/>
          </w:tcPr>
          <w:p w14:paraId="144DE767" w14:textId="77777777" w:rsidR="002D53F2" w:rsidRDefault="002D53F2" w:rsidP="002D53F2">
            <w:pPr>
              <w:spacing w:before="120"/>
              <w:jc w:val="center"/>
              <w:rPr>
                <w:rFonts w:ascii="Times New Roman" w:hAnsi="Times New Roman"/>
                <w:color w:val="000000"/>
                <w:sz w:val="22"/>
                <w:szCs w:val="22"/>
              </w:rPr>
            </w:pPr>
            <w:r>
              <w:rPr>
                <w:rFonts w:ascii="Times New Roman" w:hAnsi="Times New Roman"/>
                <w:color w:val="000000"/>
                <w:sz w:val="22"/>
                <w:szCs w:val="22"/>
              </w:rPr>
              <w:t>Виписати необхідне:</w:t>
            </w:r>
          </w:p>
        </w:tc>
      </w:tr>
      <w:tr w:rsidR="002D53F2" w14:paraId="3CDD7A20" w14:textId="77777777" w:rsidTr="00A664F4">
        <w:trPr>
          <w:trHeight w:val="320"/>
        </w:trPr>
        <w:tc>
          <w:tcPr>
            <w:tcW w:w="770" w:type="dxa"/>
            <w:tcBorders>
              <w:top w:val="single" w:sz="4" w:space="0" w:color="auto"/>
              <w:left w:val="single" w:sz="4" w:space="0" w:color="000000"/>
              <w:bottom w:val="single" w:sz="4" w:space="0" w:color="000000"/>
              <w:right w:val="single" w:sz="4" w:space="0" w:color="000000"/>
            </w:tcBorders>
            <w:hideMark/>
          </w:tcPr>
          <w:p w14:paraId="70FD66C8" w14:textId="77777777" w:rsidR="002D53F2" w:rsidRDefault="002D53F2" w:rsidP="002D53F2">
            <w:pPr>
              <w:spacing w:before="120"/>
              <w:ind w:left="-101" w:right="-76"/>
              <w:jc w:val="center"/>
              <w:rPr>
                <w:rFonts w:ascii="Times New Roman" w:hAnsi="Times New Roman"/>
                <w:color w:val="000000"/>
                <w:sz w:val="22"/>
                <w:szCs w:val="22"/>
              </w:rPr>
            </w:pPr>
            <w:r>
              <w:rPr>
                <w:rFonts w:ascii="Times New Roman" w:hAnsi="Times New Roman"/>
                <w:color w:val="000000"/>
                <w:sz w:val="22"/>
                <w:szCs w:val="22"/>
              </w:rPr>
              <w:t>5.1.1</w:t>
            </w:r>
          </w:p>
        </w:tc>
        <w:tc>
          <w:tcPr>
            <w:tcW w:w="9835" w:type="dxa"/>
            <w:gridSpan w:val="10"/>
            <w:tcBorders>
              <w:top w:val="single" w:sz="4" w:space="0" w:color="000000"/>
              <w:left w:val="nil"/>
              <w:bottom w:val="single" w:sz="4" w:space="0" w:color="000000"/>
              <w:right w:val="single" w:sz="4" w:space="0" w:color="000000"/>
            </w:tcBorders>
            <w:hideMark/>
          </w:tcPr>
          <w:p w14:paraId="445CF2DA" w14:textId="07BBD5F5" w:rsidR="002D53F2" w:rsidRDefault="002D53F2" w:rsidP="002D53F2">
            <w:pPr>
              <w:spacing w:before="120"/>
              <w:jc w:val="center"/>
              <w:rPr>
                <w:rFonts w:ascii="Times New Roman" w:hAnsi="Times New Roman"/>
                <w:color w:val="000000"/>
                <w:sz w:val="22"/>
                <w:szCs w:val="22"/>
              </w:rPr>
            </w:pPr>
            <w:r>
              <w:rPr>
                <w:rFonts w:ascii="Times New Roman" w:hAnsi="Times New Roman"/>
                <w:color w:val="000000"/>
                <w:sz w:val="22"/>
                <w:szCs w:val="22"/>
              </w:rPr>
              <w:t xml:space="preserve">Якщо цей договір є договором типу (Г) </w:t>
            </w:r>
            <w:r>
              <w:rPr>
                <w:rFonts w:ascii="Times New Roman" w:hAnsi="Times New Roman"/>
                <w:color w:val="000000"/>
                <w:sz w:val="22"/>
                <w:szCs w:val="22"/>
                <w:lang w:val="ru-RU"/>
              </w:rPr>
              <w:t xml:space="preserve">— </w:t>
            </w:r>
            <w:r>
              <w:rPr>
                <w:rFonts w:ascii="Times New Roman" w:hAnsi="Times New Roman"/>
                <w:color w:val="000000"/>
                <w:sz w:val="22"/>
                <w:szCs w:val="22"/>
              </w:rPr>
              <w:t>продовження без проведення аукціону, вписати дату, номер договору, інші реквізити договору, який проводжується</w:t>
            </w:r>
            <w:r w:rsidR="00AE5901" w:rsidRPr="00AE5901">
              <w:rPr>
                <w:rFonts w:ascii="Times New Roman" w:hAnsi="Times New Roman"/>
                <w:color w:val="000000"/>
                <w:sz w:val="22"/>
                <w:szCs w:val="22"/>
                <w:lang w:val="ru-RU"/>
              </w:rPr>
              <w:t xml:space="preserve"> 01</w:t>
            </w:r>
            <w:r w:rsidR="00FD6487">
              <w:rPr>
                <w:rFonts w:ascii="Times New Roman" w:hAnsi="Times New Roman"/>
                <w:color w:val="000000"/>
                <w:sz w:val="22"/>
                <w:szCs w:val="22"/>
                <w:lang w:val="ru-RU"/>
              </w:rPr>
              <w:t>.1</w:t>
            </w:r>
            <w:r w:rsidR="00AE5901" w:rsidRPr="00AE5901">
              <w:rPr>
                <w:rFonts w:ascii="Times New Roman" w:hAnsi="Times New Roman"/>
                <w:color w:val="000000"/>
                <w:sz w:val="22"/>
                <w:szCs w:val="22"/>
                <w:lang w:val="ru-RU"/>
              </w:rPr>
              <w:t>1</w:t>
            </w:r>
            <w:r w:rsidR="00FD6487">
              <w:rPr>
                <w:rFonts w:ascii="Times New Roman" w:hAnsi="Times New Roman"/>
                <w:color w:val="000000"/>
                <w:sz w:val="22"/>
                <w:szCs w:val="22"/>
                <w:lang w:val="ru-RU"/>
              </w:rPr>
              <w:t>.201</w:t>
            </w:r>
            <w:r w:rsidR="00AE5901" w:rsidRPr="00AE5901">
              <w:rPr>
                <w:rFonts w:ascii="Times New Roman" w:hAnsi="Times New Roman"/>
                <w:color w:val="000000"/>
                <w:sz w:val="22"/>
                <w:szCs w:val="22"/>
                <w:lang w:val="ru-RU"/>
              </w:rPr>
              <w:t xml:space="preserve">8 </w:t>
            </w:r>
            <w:r w:rsidR="00FD6487">
              <w:rPr>
                <w:rFonts w:ascii="Times New Roman" w:hAnsi="Times New Roman"/>
                <w:color w:val="000000"/>
                <w:sz w:val="22"/>
                <w:szCs w:val="22"/>
                <w:lang w:val="ru-RU"/>
              </w:rPr>
              <w:t>р. №</w:t>
            </w:r>
            <w:r w:rsidR="00AE5901" w:rsidRPr="00AE5901">
              <w:rPr>
                <w:rFonts w:ascii="Times New Roman" w:hAnsi="Times New Roman"/>
                <w:color w:val="000000"/>
                <w:sz w:val="22"/>
                <w:szCs w:val="22"/>
                <w:lang w:val="ru-RU"/>
              </w:rPr>
              <w:t>28</w:t>
            </w:r>
            <w:r w:rsidR="00FD6487">
              <w:rPr>
                <w:rFonts w:ascii="Times New Roman" w:hAnsi="Times New Roman"/>
                <w:color w:val="000000"/>
                <w:sz w:val="22"/>
                <w:szCs w:val="22"/>
                <w:lang w:val="ru-RU"/>
              </w:rPr>
              <w:t>/2017</w:t>
            </w:r>
            <w:r>
              <w:rPr>
                <w:rFonts w:ascii="Times New Roman" w:hAnsi="Times New Roman"/>
                <w:color w:val="000000"/>
                <w:sz w:val="22"/>
                <w:szCs w:val="22"/>
              </w:rPr>
              <w:t>______________</w:t>
            </w:r>
          </w:p>
        </w:tc>
      </w:tr>
      <w:tr w:rsidR="002D53F2" w14:paraId="7B6516A7" w14:textId="77777777" w:rsidTr="00A664F4">
        <w:trPr>
          <w:trHeight w:val="320"/>
        </w:trPr>
        <w:tc>
          <w:tcPr>
            <w:tcW w:w="770" w:type="dxa"/>
            <w:tcBorders>
              <w:top w:val="single" w:sz="4" w:space="0" w:color="000000"/>
              <w:left w:val="single" w:sz="4" w:space="0" w:color="000000"/>
              <w:bottom w:val="single" w:sz="4" w:space="0" w:color="000000"/>
              <w:right w:val="single" w:sz="4" w:space="0" w:color="000000"/>
            </w:tcBorders>
            <w:hideMark/>
          </w:tcPr>
          <w:p w14:paraId="17A2EACE" w14:textId="77777777" w:rsidR="002D53F2" w:rsidRDefault="002D53F2" w:rsidP="002D53F2">
            <w:pPr>
              <w:spacing w:before="120"/>
              <w:ind w:left="-101" w:right="-76"/>
              <w:jc w:val="center"/>
              <w:rPr>
                <w:rFonts w:ascii="Times New Roman" w:hAnsi="Times New Roman"/>
                <w:color w:val="000000"/>
                <w:sz w:val="22"/>
                <w:szCs w:val="22"/>
              </w:rPr>
            </w:pPr>
            <w:r>
              <w:rPr>
                <w:rFonts w:ascii="Times New Roman" w:hAnsi="Times New Roman"/>
                <w:color w:val="000000"/>
                <w:sz w:val="22"/>
                <w:szCs w:val="22"/>
              </w:rPr>
              <w:t>6</w:t>
            </w:r>
          </w:p>
        </w:tc>
        <w:tc>
          <w:tcPr>
            <w:tcW w:w="9835" w:type="dxa"/>
            <w:gridSpan w:val="10"/>
            <w:tcBorders>
              <w:top w:val="single" w:sz="4" w:space="0" w:color="000000"/>
              <w:left w:val="nil"/>
              <w:bottom w:val="single" w:sz="4" w:space="0" w:color="000000"/>
              <w:right w:val="single" w:sz="4" w:space="0" w:color="000000"/>
            </w:tcBorders>
            <w:hideMark/>
          </w:tcPr>
          <w:p w14:paraId="601697C2" w14:textId="77777777" w:rsidR="002D53F2" w:rsidRDefault="002D53F2" w:rsidP="002D53F2">
            <w:pPr>
              <w:spacing w:before="120"/>
              <w:jc w:val="center"/>
              <w:rPr>
                <w:rFonts w:ascii="Times New Roman" w:hAnsi="Times New Roman"/>
                <w:color w:val="000000"/>
                <w:sz w:val="22"/>
                <w:szCs w:val="22"/>
              </w:rPr>
            </w:pPr>
            <w:r>
              <w:rPr>
                <w:rFonts w:ascii="Times New Roman" w:hAnsi="Times New Roman"/>
                <w:color w:val="000000"/>
                <w:sz w:val="22"/>
                <w:szCs w:val="22"/>
              </w:rPr>
              <w:t>Вартість Майна</w:t>
            </w:r>
          </w:p>
          <w:p w14:paraId="5DC8CCC9" w14:textId="77777777" w:rsidR="002D53F2" w:rsidRDefault="002D53F2" w:rsidP="002D53F2">
            <w:pPr>
              <w:spacing w:before="120"/>
              <w:jc w:val="center"/>
              <w:rPr>
                <w:rFonts w:ascii="Times New Roman" w:hAnsi="Times New Roman"/>
                <w:color w:val="000000"/>
                <w:sz w:val="22"/>
                <w:szCs w:val="22"/>
              </w:rPr>
            </w:pPr>
          </w:p>
        </w:tc>
      </w:tr>
      <w:tr w:rsidR="002D53F2" w14:paraId="1D3F24BB" w14:textId="77777777" w:rsidTr="00A664F4">
        <w:trPr>
          <w:trHeight w:val="320"/>
        </w:trPr>
        <w:tc>
          <w:tcPr>
            <w:tcW w:w="770" w:type="dxa"/>
            <w:tcBorders>
              <w:top w:val="single" w:sz="4" w:space="0" w:color="000000"/>
              <w:left w:val="single" w:sz="4" w:space="0" w:color="000000"/>
              <w:bottom w:val="single" w:sz="4" w:space="0" w:color="000000"/>
              <w:right w:val="single" w:sz="4" w:space="0" w:color="000000"/>
            </w:tcBorders>
            <w:hideMark/>
          </w:tcPr>
          <w:p w14:paraId="70230A7D" w14:textId="77777777" w:rsidR="002D53F2" w:rsidRDefault="002D53F2" w:rsidP="002D53F2">
            <w:pPr>
              <w:spacing w:before="120"/>
              <w:ind w:left="-101" w:right="-76"/>
              <w:jc w:val="center"/>
              <w:rPr>
                <w:rFonts w:ascii="Times New Roman" w:hAnsi="Times New Roman"/>
                <w:color w:val="000000"/>
                <w:sz w:val="22"/>
                <w:szCs w:val="22"/>
              </w:rPr>
            </w:pPr>
            <w:r>
              <w:rPr>
                <w:rFonts w:ascii="Times New Roman" w:hAnsi="Times New Roman"/>
                <w:color w:val="000000"/>
                <w:sz w:val="22"/>
                <w:szCs w:val="22"/>
              </w:rPr>
              <w:t>6.1</w:t>
            </w:r>
            <w:r>
              <w:rPr>
                <w:rFonts w:ascii="Times New Roman" w:hAnsi="Times New Roman"/>
                <w:color w:val="000000"/>
                <w:sz w:val="22"/>
                <w:szCs w:val="22"/>
              </w:rPr>
              <w:br/>
            </w:r>
          </w:p>
        </w:tc>
        <w:tc>
          <w:tcPr>
            <w:tcW w:w="3225" w:type="dxa"/>
            <w:gridSpan w:val="3"/>
            <w:tcBorders>
              <w:top w:val="single" w:sz="4" w:space="0" w:color="000000"/>
              <w:left w:val="nil"/>
              <w:bottom w:val="single" w:sz="4" w:space="0" w:color="000000"/>
              <w:right w:val="single" w:sz="4" w:space="0" w:color="000000"/>
            </w:tcBorders>
            <w:hideMark/>
          </w:tcPr>
          <w:p w14:paraId="0B564723" w14:textId="77777777" w:rsidR="002D53F2" w:rsidRDefault="002D53F2" w:rsidP="002D53F2">
            <w:pPr>
              <w:spacing w:before="120"/>
              <w:rPr>
                <w:rFonts w:ascii="Times New Roman" w:hAnsi="Times New Roman"/>
                <w:color w:val="000000"/>
                <w:sz w:val="22"/>
                <w:szCs w:val="22"/>
              </w:rPr>
            </w:pPr>
            <w:r>
              <w:rPr>
                <w:rFonts w:ascii="Times New Roman" w:hAnsi="Times New Roman"/>
                <w:color w:val="000000"/>
                <w:sz w:val="22"/>
                <w:szCs w:val="22"/>
              </w:rPr>
              <w:t xml:space="preserve">Ринкова (оціночна) вартість, визначена на підставі звіту про оцінку Майна (частина четверта статті 8 Закону України від 3 жовтня 2019 р. </w:t>
            </w:r>
            <w:r>
              <w:rPr>
                <w:rFonts w:ascii="Times New Roman" w:hAnsi="Times New Roman"/>
                <w:color w:val="000000"/>
                <w:sz w:val="22"/>
                <w:szCs w:val="22"/>
              </w:rPr>
              <w:br/>
              <w:t>№ 157-I</w:t>
            </w:r>
            <w:r>
              <w:rPr>
                <w:rFonts w:ascii="Times New Roman" w:hAnsi="Times New Roman"/>
                <w:color w:val="000000"/>
                <w:sz w:val="22"/>
                <w:szCs w:val="22"/>
                <w:lang w:val="en-US"/>
              </w:rPr>
              <w:t>X</w:t>
            </w:r>
            <w:r>
              <w:rPr>
                <w:rFonts w:ascii="Times New Roman" w:hAnsi="Times New Roman"/>
                <w:color w:val="000000"/>
                <w:sz w:val="22"/>
                <w:szCs w:val="22"/>
              </w:rPr>
              <w:t xml:space="preserve"> </w:t>
            </w:r>
            <w:r w:rsidRPr="00C40306">
              <w:rPr>
                <w:rFonts w:ascii="Times New Roman" w:hAnsi="Times New Roman"/>
                <w:color w:val="000000"/>
                <w:sz w:val="22"/>
                <w:szCs w:val="22"/>
                <w:lang w:val="ru-RU"/>
              </w:rPr>
              <w:t>“</w:t>
            </w:r>
            <w:r>
              <w:rPr>
                <w:rFonts w:ascii="Times New Roman" w:hAnsi="Times New Roman"/>
                <w:color w:val="000000"/>
                <w:sz w:val="22"/>
                <w:szCs w:val="22"/>
                <w:lang w:val="ru-RU"/>
              </w:rPr>
              <w:t>Про оренду державного і комунального майна</w:t>
            </w:r>
            <w:r w:rsidRPr="00C40306">
              <w:rPr>
                <w:rFonts w:ascii="Times New Roman" w:hAnsi="Times New Roman"/>
                <w:color w:val="000000"/>
                <w:sz w:val="22"/>
                <w:szCs w:val="22"/>
                <w:lang w:val="ru-RU"/>
              </w:rPr>
              <w:t>”</w:t>
            </w:r>
            <w:r>
              <w:rPr>
                <w:rFonts w:ascii="Times New Roman" w:hAnsi="Times New Roman"/>
                <w:color w:val="000000"/>
                <w:sz w:val="22"/>
                <w:szCs w:val="22"/>
                <w:lang w:val="ru-RU"/>
              </w:rPr>
              <w:t xml:space="preserve"> (Відомості Верховної Ради України, 2020 р., № 4,</w:t>
            </w:r>
            <w:r>
              <w:rPr>
                <w:rFonts w:ascii="Times New Roman" w:hAnsi="Times New Roman"/>
                <w:color w:val="000000"/>
                <w:sz w:val="22"/>
                <w:szCs w:val="22"/>
                <w:lang w:val="ru-RU"/>
              </w:rPr>
              <w:br/>
              <w:t xml:space="preserve"> ст. 25) </w:t>
            </w:r>
            <w:r>
              <w:rPr>
                <w:rFonts w:ascii="Times New Roman" w:hAnsi="Times New Roman"/>
                <w:color w:val="000000"/>
                <w:sz w:val="22"/>
                <w:szCs w:val="22"/>
              </w:rPr>
              <w:t>(далі ― Закон)</w:t>
            </w:r>
          </w:p>
          <w:p w14:paraId="07F3C895" w14:textId="77777777" w:rsidR="002D53F2" w:rsidRDefault="002D53F2" w:rsidP="002D53F2">
            <w:pPr>
              <w:spacing w:before="120"/>
              <w:rPr>
                <w:rFonts w:ascii="Times New Roman" w:hAnsi="Times New Roman"/>
                <w:color w:val="000000"/>
                <w:sz w:val="22"/>
                <w:szCs w:val="22"/>
              </w:rPr>
            </w:pPr>
          </w:p>
        </w:tc>
        <w:tc>
          <w:tcPr>
            <w:tcW w:w="6610" w:type="dxa"/>
            <w:gridSpan w:val="7"/>
            <w:tcBorders>
              <w:top w:val="single" w:sz="4" w:space="0" w:color="000000"/>
              <w:left w:val="nil"/>
              <w:bottom w:val="single" w:sz="4" w:space="0" w:color="000000"/>
              <w:right w:val="single" w:sz="4" w:space="0" w:color="000000"/>
            </w:tcBorders>
            <w:hideMark/>
          </w:tcPr>
          <w:p w14:paraId="2E62BED1" w14:textId="095E61D3" w:rsidR="002D53F2" w:rsidRDefault="002D53F2" w:rsidP="0041027D">
            <w:pPr>
              <w:spacing w:before="120"/>
              <w:rPr>
                <w:rFonts w:ascii="Times New Roman" w:hAnsi="Times New Roman"/>
                <w:color w:val="000000"/>
                <w:sz w:val="22"/>
                <w:szCs w:val="22"/>
              </w:rPr>
            </w:pPr>
            <w:r>
              <w:rPr>
                <w:rFonts w:ascii="Times New Roman" w:hAnsi="Times New Roman"/>
                <w:color w:val="000000"/>
                <w:sz w:val="22"/>
                <w:szCs w:val="22"/>
              </w:rPr>
              <w:t>сума (гривень), без податку на</w:t>
            </w:r>
            <w:r w:rsidR="0041027D">
              <w:rPr>
                <w:rFonts w:ascii="Times New Roman" w:hAnsi="Times New Roman"/>
                <w:color w:val="000000"/>
                <w:sz w:val="22"/>
                <w:szCs w:val="22"/>
              </w:rPr>
              <w:t xml:space="preserve"> додану вартість </w:t>
            </w:r>
          </w:p>
        </w:tc>
      </w:tr>
      <w:tr w:rsidR="002D53F2" w14:paraId="516EC177" w14:textId="77777777" w:rsidTr="006E3A6B">
        <w:trPr>
          <w:trHeight w:val="320"/>
        </w:trPr>
        <w:tc>
          <w:tcPr>
            <w:tcW w:w="770" w:type="dxa"/>
            <w:tcBorders>
              <w:top w:val="single" w:sz="4" w:space="0" w:color="000000"/>
              <w:left w:val="single" w:sz="4" w:space="0" w:color="000000"/>
              <w:bottom w:val="single" w:sz="4" w:space="0" w:color="000000"/>
              <w:right w:val="single" w:sz="4" w:space="0" w:color="000000"/>
            </w:tcBorders>
            <w:hideMark/>
          </w:tcPr>
          <w:p w14:paraId="1A70D461" w14:textId="77777777" w:rsidR="002D53F2" w:rsidRDefault="002D53F2" w:rsidP="002D53F2">
            <w:pPr>
              <w:spacing w:before="120"/>
              <w:ind w:left="-101" w:right="-76"/>
              <w:jc w:val="center"/>
              <w:rPr>
                <w:rFonts w:ascii="Times New Roman" w:hAnsi="Times New Roman"/>
                <w:color w:val="000000"/>
                <w:sz w:val="22"/>
                <w:szCs w:val="22"/>
              </w:rPr>
            </w:pPr>
            <w:r>
              <w:rPr>
                <w:rFonts w:ascii="Times New Roman" w:hAnsi="Times New Roman"/>
                <w:color w:val="000000"/>
                <w:sz w:val="22"/>
                <w:szCs w:val="22"/>
              </w:rPr>
              <w:t>6.1.1</w:t>
            </w:r>
          </w:p>
        </w:tc>
        <w:tc>
          <w:tcPr>
            <w:tcW w:w="3225" w:type="dxa"/>
            <w:gridSpan w:val="3"/>
            <w:tcBorders>
              <w:top w:val="single" w:sz="4" w:space="0" w:color="000000"/>
              <w:left w:val="nil"/>
              <w:bottom w:val="single" w:sz="4" w:space="0" w:color="000000"/>
              <w:right w:val="single" w:sz="4" w:space="0" w:color="000000"/>
            </w:tcBorders>
            <w:hideMark/>
          </w:tcPr>
          <w:p w14:paraId="75905AC9" w14:textId="77777777" w:rsidR="002D53F2" w:rsidRDefault="002D53F2" w:rsidP="002D53F2">
            <w:pPr>
              <w:spacing w:before="120"/>
              <w:jc w:val="center"/>
              <w:rPr>
                <w:rFonts w:ascii="Times New Roman" w:hAnsi="Times New Roman"/>
                <w:color w:val="000000"/>
                <w:sz w:val="22"/>
                <w:szCs w:val="22"/>
              </w:rPr>
            </w:pPr>
            <w:r>
              <w:rPr>
                <w:rFonts w:ascii="Times New Roman" w:hAnsi="Times New Roman"/>
                <w:color w:val="000000"/>
                <w:sz w:val="22"/>
                <w:szCs w:val="22"/>
              </w:rPr>
              <w:t>Оцінювач</w:t>
            </w:r>
          </w:p>
        </w:tc>
        <w:tc>
          <w:tcPr>
            <w:tcW w:w="3972" w:type="dxa"/>
            <w:gridSpan w:val="5"/>
            <w:tcBorders>
              <w:top w:val="single" w:sz="4" w:space="0" w:color="000000"/>
              <w:left w:val="nil"/>
              <w:bottom w:val="single" w:sz="4" w:space="0" w:color="000000"/>
              <w:right w:val="single" w:sz="4" w:space="0" w:color="000000"/>
            </w:tcBorders>
          </w:tcPr>
          <w:p w14:paraId="3DF7D126" w14:textId="77777777" w:rsidR="002D53F2" w:rsidRDefault="002D53F2" w:rsidP="002D53F2">
            <w:pPr>
              <w:spacing w:before="120"/>
              <w:rPr>
                <w:rFonts w:ascii="Times New Roman" w:hAnsi="Times New Roman"/>
                <w:color w:val="000000"/>
                <w:sz w:val="22"/>
                <w:szCs w:val="22"/>
              </w:rPr>
            </w:pPr>
          </w:p>
        </w:tc>
        <w:tc>
          <w:tcPr>
            <w:tcW w:w="2638" w:type="dxa"/>
            <w:gridSpan w:val="2"/>
            <w:tcBorders>
              <w:top w:val="single" w:sz="4" w:space="0" w:color="000000"/>
              <w:left w:val="nil"/>
              <w:bottom w:val="single" w:sz="4" w:space="0" w:color="000000"/>
              <w:right w:val="single" w:sz="4" w:space="0" w:color="000000"/>
            </w:tcBorders>
          </w:tcPr>
          <w:p w14:paraId="671F69A8" w14:textId="77777777" w:rsidR="002D53F2" w:rsidRDefault="002D53F2" w:rsidP="002D53F2">
            <w:pPr>
              <w:spacing w:before="120"/>
              <w:rPr>
                <w:rFonts w:ascii="Times New Roman" w:hAnsi="Times New Roman"/>
                <w:color w:val="000000"/>
                <w:sz w:val="22"/>
                <w:szCs w:val="22"/>
              </w:rPr>
            </w:pPr>
            <w:r>
              <w:rPr>
                <w:rFonts w:ascii="Times New Roman" w:hAnsi="Times New Roman"/>
                <w:color w:val="000000"/>
                <w:sz w:val="22"/>
                <w:szCs w:val="22"/>
              </w:rPr>
              <w:t>дата оцінки</w:t>
            </w:r>
          </w:p>
          <w:p w14:paraId="3B253D7B" w14:textId="77777777" w:rsidR="002D53F2" w:rsidRDefault="002D53F2" w:rsidP="002D53F2">
            <w:pPr>
              <w:spacing w:before="120"/>
              <w:rPr>
                <w:rFonts w:ascii="Times New Roman" w:hAnsi="Times New Roman"/>
                <w:color w:val="000000"/>
                <w:sz w:val="22"/>
                <w:szCs w:val="22"/>
              </w:rPr>
            </w:pPr>
            <w:r w:rsidRPr="00C40306">
              <w:rPr>
                <w:rFonts w:ascii="Times New Roman" w:hAnsi="Times New Roman"/>
                <w:color w:val="000000"/>
                <w:sz w:val="22"/>
                <w:szCs w:val="22"/>
                <w:lang w:val="ru-RU"/>
              </w:rPr>
              <w:t>“</w:t>
            </w:r>
            <w:r>
              <w:rPr>
                <w:rFonts w:ascii="Times New Roman" w:hAnsi="Times New Roman"/>
                <w:color w:val="000000"/>
                <w:sz w:val="22"/>
                <w:szCs w:val="22"/>
              </w:rPr>
              <w:t>__</w:t>
            </w:r>
            <w:r w:rsidRPr="00C40306">
              <w:rPr>
                <w:rFonts w:ascii="Times New Roman" w:hAnsi="Times New Roman"/>
                <w:color w:val="000000"/>
                <w:sz w:val="22"/>
                <w:szCs w:val="22"/>
                <w:lang w:val="ru-RU"/>
              </w:rPr>
              <w:t>”</w:t>
            </w:r>
            <w:r>
              <w:rPr>
                <w:rFonts w:ascii="Times New Roman" w:hAnsi="Times New Roman"/>
                <w:color w:val="000000"/>
                <w:sz w:val="22"/>
                <w:szCs w:val="22"/>
              </w:rPr>
              <w:t xml:space="preserve"> ________ 20__р.</w:t>
            </w:r>
          </w:p>
          <w:p w14:paraId="1EB45D4B" w14:textId="77777777" w:rsidR="002D53F2" w:rsidRDefault="002D53F2" w:rsidP="002D53F2">
            <w:pPr>
              <w:spacing w:before="120"/>
              <w:rPr>
                <w:rFonts w:ascii="Times New Roman" w:hAnsi="Times New Roman"/>
                <w:color w:val="000000"/>
                <w:sz w:val="22"/>
                <w:szCs w:val="22"/>
              </w:rPr>
            </w:pPr>
          </w:p>
          <w:p w14:paraId="086BD646" w14:textId="77777777" w:rsidR="002D53F2" w:rsidRDefault="002D53F2" w:rsidP="002D53F2">
            <w:pPr>
              <w:spacing w:before="120"/>
              <w:rPr>
                <w:rFonts w:ascii="Times New Roman" w:hAnsi="Times New Roman"/>
                <w:color w:val="000000"/>
                <w:sz w:val="22"/>
                <w:szCs w:val="22"/>
              </w:rPr>
            </w:pPr>
            <w:r>
              <w:rPr>
                <w:rFonts w:ascii="Times New Roman" w:hAnsi="Times New Roman"/>
                <w:color w:val="000000"/>
                <w:sz w:val="22"/>
                <w:szCs w:val="22"/>
              </w:rPr>
              <w:t>дата затвердження висновку про вартість Майна</w:t>
            </w:r>
          </w:p>
          <w:p w14:paraId="2C07EE9B" w14:textId="77777777" w:rsidR="002D53F2" w:rsidRDefault="002D53F2" w:rsidP="002D53F2">
            <w:pPr>
              <w:spacing w:before="120"/>
              <w:rPr>
                <w:rFonts w:ascii="Times New Roman" w:hAnsi="Times New Roman"/>
                <w:color w:val="000000"/>
                <w:sz w:val="22"/>
                <w:szCs w:val="22"/>
              </w:rPr>
            </w:pPr>
            <w:r>
              <w:rPr>
                <w:rFonts w:ascii="Times New Roman" w:hAnsi="Times New Roman"/>
                <w:color w:val="000000"/>
                <w:sz w:val="22"/>
                <w:szCs w:val="22"/>
                <w:lang w:val="en-US"/>
              </w:rPr>
              <w:t>“</w:t>
            </w:r>
            <w:r>
              <w:rPr>
                <w:rFonts w:ascii="Times New Roman" w:hAnsi="Times New Roman"/>
                <w:color w:val="000000"/>
                <w:sz w:val="22"/>
                <w:szCs w:val="22"/>
              </w:rPr>
              <w:t>__</w:t>
            </w:r>
            <w:r>
              <w:rPr>
                <w:rFonts w:ascii="Times New Roman" w:hAnsi="Times New Roman"/>
                <w:color w:val="000000"/>
                <w:sz w:val="22"/>
                <w:szCs w:val="22"/>
                <w:lang w:val="en-US"/>
              </w:rPr>
              <w:t>”</w:t>
            </w:r>
            <w:r>
              <w:rPr>
                <w:rFonts w:ascii="Times New Roman" w:hAnsi="Times New Roman"/>
                <w:color w:val="000000"/>
                <w:sz w:val="22"/>
                <w:szCs w:val="22"/>
              </w:rPr>
              <w:t xml:space="preserve"> __________ 20__р.</w:t>
            </w:r>
          </w:p>
          <w:p w14:paraId="47598C78" w14:textId="77777777" w:rsidR="002D53F2" w:rsidRDefault="002D53F2" w:rsidP="002D53F2">
            <w:pPr>
              <w:spacing w:before="120"/>
              <w:rPr>
                <w:rFonts w:ascii="Times New Roman" w:hAnsi="Times New Roman"/>
                <w:color w:val="000000"/>
                <w:sz w:val="22"/>
                <w:szCs w:val="22"/>
              </w:rPr>
            </w:pPr>
          </w:p>
        </w:tc>
      </w:tr>
      <w:tr w:rsidR="00DE3224" w14:paraId="6CD4C878" w14:textId="77777777" w:rsidTr="006E3A6B">
        <w:trPr>
          <w:trHeight w:val="320"/>
        </w:trPr>
        <w:tc>
          <w:tcPr>
            <w:tcW w:w="770" w:type="dxa"/>
            <w:tcBorders>
              <w:top w:val="single" w:sz="4" w:space="0" w:color="000000"/>
              <w:left w:val="single" w:sz="4" w:space="0" w:color="000000"/>
              <w:bottom w:val="single" w:sz="4" w:space="0" w:color="000000"/>
              <w:right w:val="single" w:sz="4" w:space="0" w:color="000000"/>
            </w:tcBorders>
          </w:tcPr>
          <w:p w14:paraId="63913B6D" w14:textId="77777777" w:rsidR="00DE3224" w:rsidRDefault="00DE3224" w:rsidP="002D53F2">
            <w:pPr>
              <w:spacing w:before="120"/>
              <w:ind w:left="-101" w:right="-76"/>
              <w:jc w:val="center"/>
              <w:rPr>
                <w:rFonts w:ascii="Times New Roman" w:hAnsi="Times New Roman"/>
                <w:color w:val="000000"/>
                <w:sz w:val="22"/>
                <w:szCs w:val="22"/>
              </w:rPr>
            </w:pPr>
          </w:p>
        </w:tc>
        <w:tc>
          <w:tcPr>
            <w:tcW w:w="3225" w:type="dxa"/>
            <w:gridSpan w:val="3"/>
            <w:tcBorders>
              <w:top w:val="single" w:sz="4" w:space="0" w:color="000000"/>
              <w:left w:val="nil"/>
              <w:bottom w:val="single" w:sz="4" w:space="0" w:color="000000"/>
              <w:right w:val="single" w:sz="4" w:space="0" w:color="000000"/>
            </w:tcBorders>
          </w:tcPr>
          <w:p w14:paraId="55A1A614" w14:textId="77777777" w:rsidR="00DE3224" w:rsidRDefault="00DE3224" w:rsidP="002D53F2">
            <w:pPr>
              <w:spacing w:before="120"/>
              <w:jc w:val="center"/>
              <w:rPr>
                <w:rFonts w:ascii="Times New Roman" w:hAnsi="Times New Roman"/>
                <w:color w:val="000000"/>
                <w:sz w:val="22"/>
                <w:szCs w:val="22"/>
              </w:rPr>
            </w:pPr>
          </w:p>
        </w:tc>
        <w:tc>
          <w:tcPr>
            <w:tcW w:w="3972" w:type="dxa"/>
            <w:gridSpan w:val="5"/>
            <w:tcBorders>
              <w:top w:val="single" w:sz="4" w:space="0" w:color="000000"/>
              <w:left w:val="nil"/>
              <w:bottom w:val="single" w:sz="4" w:space="0" w:color="000000"/>
              <w:right w:val="single" w:sz="4" w:space="0" w:color="000000"/>
            </w:tcBorders>
          </w:tcPr>
          <w:p w14:paraId="356D332B" w14:textId="77777777" w:rsidR="00DE3224" w:rsidRDefault="00DE3224" w:rsidP="002D53F2">
            <w:pPr>
              <w:spacing w:before="120"/>
              <w:rPr>
                <w:rFonts w:ascii="Times New Roman" w:hAnsi="Times New Roman"/>
                <w:color w:val="000000"/>
                <w:sz w:val="22"/>
                <w:szCs w:val="22"/>
              </w:rPr>
            </w:pPr>
          </w:p>
        </w:tc>
        <w:tc>
          <w:tcPr>
            <w:tcW w:w="2638" w:type="dxa"/>
            <w:gridSpan w:val="2"/>
            <w:tcBorders>
              <w:top w:val="single" w:sz="4" w:space="0" w:color="000000"/>
              <w:left w:val="nil"/>
              <w:bottom w:val="single" w:sz="4" w:space="0" w:color="000000"/>
              <w:right w:val="single" w:sz="4" w:space="0" w:color="000000"/>
            </w:tcBorders>
          </w:tcPr>
          <w:p w14:paraId="3950D3A9" w14:textId="77777777" w:rsidR="00DE3224" w:rsidRDefault="00DE3224" w:rsidP="002D53F2">
            <w:pPr>
              <w:spacing w:before="120"/>
              <w:rPr>
                <w:rFonts w:ascii="Times New Roman" w:hAnsi="Times New Roman"/>
                <w:color w:val="000000"/>
                <w:sz w:val="22"/>
                <w:szCs w:val="22"/>
              </w:rPr>
            </w:pPr>
          </w:p>
        </w:tc>
      </w:tr>
      <w:tr w:rsidR="002D53F2" w14:paraId="393AA92E" w14:textId="77777777" w:rsidTr="00A664F4">
        <w:trPr>
          <w:trHeight w:val="320"/>
        </w:trPr>
        <w:tc>
          <w:tcPr>
            <w:tcW w:w="770" w:type="dxa"/>
            <w:tcBorders>
              <w:top w:val="single" w:sz="4" w:space="0" w:color="000000"/>
              <w:left w:val="single" w:sz="4" w:space="0" w:color="000000"/>
              <w:bottom w:val="single" w:sz="4" w:space="0" w:color="000000"/>
              <w:right w:val="single" w:sz="4" w:space="0" w:color="000000"/>
            </w:tcBorders>
            <w:hideMark/>
          </w:tcPr>
          <w:p w14:paraId="089D1BF9" w14:textId="77777777" w:rsidR="002D53F2" w:rsidRDefault="002D53F2" w:rsidP="002D53F2">
            <w:pPr>
              <w:spacing w:before="120"/>
              <w:ind w:left="-73" w:right="-34"/>
              <w:jc w:val="center"/>
              <w:rPr>
                <w:rFonts w:ascii="Times New Roman" w:hAnsi="Times New Roman"/>
                <w:color w:val="000000"/>
                <w:sz w:val="22"/>
                <w:szCs w:val="22"/>
              </w:rPr>
            </w:pPr>
            <w:r>
              <w:rPr>
                <w:rFonts w:ascii="Times New Roman" w:hAnsi="Times New Roman"/>
                <w:color w:val="000000"/>
                <w:sz w:val="22"/>
                <w:szCs w:val="22"/>
              </w:rPr>
              <w:lastRenderedPageBreak/>
              <w:t>6.2</w:t>
            </w:r>
          </w:p>
        </w:tc>
        <w:tc>
          <w:tcPr>
            <w:tcW w:w="9835" w:type="dxa"/>
            <w:gridSpan w:val="10"/>
            <w:tcBorders>
              <w:top w:val="single" w:sz="4" w:space="0" w:color="000000"/>
              <w:left w:val="nil"/>
              <w:bottom w:val="single" w:sz="4" w:space="0" w:color="000000"/>
              <w:right w:val="single" w:sz="4" w:space="0" w:color="000000"/>
            </w:tcBorders>
            <w:hideMark/>
          </w:tcPr>
          <w:p w14:paraId="0E46CDB1" w14:textId="77777777" w:rsidR="002D53F2" w:rsidRDefault="002D53F2" w:rsidP="002D53F2">
            <w:pPr>
              <w:spacing w:before="120"/>
              <w:jc w:val="center"/>
              <w:rPr>
                <w:rFonts w:ascii="Times New Roman" w:hAnsi="Times New Roman"/>
                <w:color w:val="000000"/>
                <w:sz w:val="22"/>
                <w:szCs w:val="22"/>
              </w:rPr>
            </w:pPr>
            <w:r>
              <w:rPr>
                <w:rFonts w:ascii="Times New Roman" w:hAnsi="Times New Roman"/>
                <w:color w:val="000000"/>
                <w:sz w:val="22"/>
                <w:szCs w:val="22"/>
              </w:rPr>
              <w:t>Страхова вартість</w:t>
            </w:r>
          </w:p>
          <w:p w14:paraId="4D4DB58C" w14:textId="77777777" w:rsidR="002D53F2" w:rsidRDefault="002D53F2" w:rsidP="002D53F2">
            <w:pPr>
              <w:spacing w:before="120"/>
              <w:jc w:val="center"/>
              <w:rPr>
                <w:rFonts w:ascii="Times New Roman" w:hAnsi="Times New Roman"/>
                <w:color w:val="000000"/>
                <w:sz w:val="22"/>
                <w:szCs w:val="22"/>
              </w:rPr>
            </w:pPr>
          </w:p>
        </w:tc>
      </w:tr>
      <w:tr w:rsidR="002D53F2" w14:paraId="190DF366" w14:textId="77777777" w:rsidTr="00A664F4">
        <w:trPr>
          <w:trHeight w:val="320"/>
        </w:trPr>
        <w:tc>
          <w:tcPr>
            <w:tcW w:w="770" w:type="dxa"/>
            <w:tcBorders>
              <w:top w:val="single" w:sz="4" w:space="0" w:color="000000"/>
              <w:left w:val="single" w:sz="4" w:space="0" w:color="000000"/>
              <w:bottom w:val="single" w:sz="4" w:space="0" w:color="000000"/>
              <w:right w:val="single" w:sz="4" w:space="0" w:color="000000"/>
            </w:tcBorders>
            <w:hideMark/>
          </w:tcPr>
          <w:p w14:paraId="1A792414" w14:textId="77777777" w:rsidR="002D53F2" w:rsidRDefault="002D53F2" w:rsidP="002D53F2">
            <w:pPr>
              <w:spacing w:before="120"/>
              <w:ind w:left="-73" w:right="-34"/>
              <w:jc w:val="center"/>
              <w:rPr>
                <w:rFonts w:ascii="Times New Roman" w:hAnsi="Times New Roman"/>
                <w:color w:val="000000"/>
                <w:sz w:val="22"/>
                <w:szCs w:val="22"/>
              </w:rPr>
            </w:pPr>
            <w:r>
              <w:rPr>
                <w:rFonts w:ascii="Times New Roman" w:hAnsi="Times New Roman"/>
                <w:color w:val="000000"/>
                <w:sz w:val="22"/>
                <w:szCs w:val="22"/>
              </w:rPr>
              <w:t>6.2.1</w:t>
            </w:r>
            <w:r>
              <w:rPr>
                <w:rFonts w:ascii="Times New Roman" w:hAnsi="Times New Roman"/>
                <w:color w:val="000000"/>
                <w:sz w:val="22"/>
                <w:szCs w:val="22"/>
              </w:rPr>
              <w:br/>
            </w:r>
          </w:p>
          <w:p w14:paraId="3469C8FE" w14:textId="77777777" w:rsidR="002D53F2" w:rsidRDefault="002D53F2" w:rsidP="002D53F2">
            <w:pPr>
              <w:spacing w:before="120"/>
              <w:ind w:left="-73" w:right="-34"/>
              <w:jc w:val="center"/>
              <w:rPr>
                <w:rFonts w:ascii="Times New Roman" w:hAnsi="Times New Roman"/>
                <w:color w:val="000000"/>
                <w:sz w:val="22"/>
                <w:szCs w:val="22"/>
              </w:rPr>
            </w:pPr>
          </w:p>
        </w:tc>
        <w:tc>
          <w:tcPr>
            <w:tcW w:w="3225" w:type="dxa"/>
            <w:gridSpan w:val="3"/>
            <w:tcBorders>
              <w:top w:val="single" w:sz="4" w:space="0" w:color="000000"/>
              <w:left w:val="nil"/>
              <w:bottom w:val="single" w:sz="4" w:space="0" w:color="000000"/>
              <w:right w:val="single" w:sz="4" w:space="0" w:color="000000"/>
            </w:tcBorders>
            <w:hideMark/>
          </w:tcPr>
          <w:p w14:paraId="595074D0" w14:textId="77777777" w:rsidR="002D53F2" w:rsidRDefault="002D53F2" w:rsidP="002D53F2">
            <w:pPr>
              <w:spacing w:before="120"/>
              <w:rPr>
                <w:rFonts w:ascii="Times New Roman" w:hAnsi="Times New Roman"/>
                <w:color w:val="000000"/>
                <w:sz w:val="22"/>
                <w:szCs w:val="22"/>
              </w:rPr>
            </w:pPr>
            <w:r>
              <w:rPr>
                <w:rFonts w:ascii="Times New Roman" w:hAnsi="Times New Roman"/>
                <w:color w:val="000000"/>
                <w:sz w:val="22"/>
                <w:szCs w:val="22"/>
              </w:rPr>
              <w:t>Сума, яка дорівнює визначеній у пункті 6.1 Умов</w:t>
            </w:r>
          </w:p>
        </w:tc>
        <w:tc>
          <w:tcPr>
            <w:tcW w:w="6610" w:type="dxa"/>
            <w:gridSpan w:val="7"/>
            <w:tcBorders>
              <w:top w:val="single" w:sz="4" w:space="0" w:color="000000"/>
              <w:left w:val="nil"/>
              <w:bottom w:val="single" w:sz="4" w:space="0" w:color="000000"/>
              <w:right w:val="single" w:sz="4" w:space="0" w:color="000000"/>
            </w:tcBorders>
            <w:hideMark/>
          </w:tcPr>
          <w:p w14:paraId="7E9E46C5" w14:textId="582C2FF5" w:rsidR="002D53F2" w:rsidRDefault="002D53F2" w:rsidP="0041027D">
            <w:pPr>
              <w:spacing w:before="120"/>
              <w:rPr>
                <w:rFonts w:ascii="Times New Roman" w:hAnsi="Times New Roman"/>
                <w:color w:val="000000"/>
                <w:sz w:val="22"/>
                <w:szCs w:val="22"/>
              </w:rPr>
            </w:pPr>
            <w:r>
              <w:rPr>
                <w:rFonts w:ascii="Times New Roman" w:hAnsi="Times New Roman"/>
                <w:color w:val="000000"/>
                <w:sz w:val="22"/>
                <w:szCs w:val="22"/>
              </w:rPr>
              <w:t xml:space="preserve">сума (гривень), без податку на додану вартість </w:t>
            </w:r>
            <w:r w:rsidR="006E3A6B" w:rsidRPr="006E3A6B">
              <w:rPr>
                <w:rFonts w:ascii="Times New Roman" w:hAnsi="Times New Roman"/>
                <w:color w:val="000000"/>
                <w:sz w:val="22"/>
                <w:szCs w:val="22"/>
                <w:lang w:val="ru-RU"/>
              </w:rPr>
              <w:t>16</w:t>
            </w:r>
            <w:r w:rsidR="00E72ABC" w:rsidRPr="00E72ABC">
              <w:rPr>
                <w:rFonts w:ascii="Times New Roman" w:hAnsi="Times New Roman"/>
                <w:color w:val="000000"/>
                <w:sz w:val="22"/>
                <w:szCs w:val="22"/>
                <w:lang w:val="ru-RU"/>
              </w:rPr>
              <w:t>08</w:t>
            </w:r>
            <w:r w:rsidR="0041027D" w:rsidRPr="00942B13">
              <w:rPr>
                <w:rFonts w:ascii="Times New Roman" w:hAnsi="Times New Roman"/>
                <w:color w:val="000000"/>
                <w:sz w:val="22"/>
                <w:szCs w:val="22"/>
              </w:rPr>
              <w:t>,</w:t>
            </w:r>
            <w:r w:rsidR="00E72ABC" w:rsidRPr="00E72ABC">
              <w:rPr>
                <w:rFonts w:ascii="Times New Roman" w:hAnsi="Times New Roman"/>
                <w:color w:val="000000"/>
                <w:sz w:val="22"/>
                <w:szCs w:val="22"/>
                <w:lang w:val="ru-RU"/>
              </w:rPr>
              <w:t>7</w:t>
            </w:r>
            <w:r w:rsidR="0041027D" w:rsidRPr="00942B13">
              <w:rPr>
                <w:rFonts w:ascii="Times New Roman" w:hAnsi="Times New Roman"/>
                <w:color w:val="000000"/>
                <w:sz w:val="22"/>
                <w:szCs w:val="22"/>
              </w:rPr>
              <w:t>6</w:t>
            </w:r>
            <w:r w:rsidR="0041027D" w:rsidRPr="00942B13">
              <w:rPr>
                <w:rFonts w:ascii="Times New Roman" w:hAnsi="Times New Roman"/>
                <w:color w:val="000000"/>
              </w:rPr>
              <w:t xml:space="preserve"> </w:t>
            </w:r>
          </w:p>
        </w:tc>
      </w:tr>
      <w:tr w:rsidR="002D53F2" w14:paraId="2D532937" w14:textId="77777777" w:rsidTr="00A664F4">
        <w:trPr>
          <w:trHeight w:val="320"/>
        </w:trPr>
        <w:tc>
          <w:tcPr>
            <w:tcW w:w="770" w:type="dxa"/>
            <w:tcBorders>
              <w:top w:val="single" w:sz="4" w:space="0" w:color="000000"/>
              <w:left w:val="single" w:sz="4" w:space="0" w:color="000000"/>
              <w:bottom w:val="single" w:sz="4" w:space="0" w:color="000000"/>
              <w:right w:val="single" w:sz="4" w:space="0" w:color="000000"/>
            </w:tcBorders>
            <w:hideMark/>
          </w:tcPr>
          <w:p w14:paraId="473F3F09" w14:textId="77777777" w:rsidR="002D53F2" w:rsidRDefault="002D53F2" w:rsidP="002D53F2">
            <w:pPr>
              <w:spacing w:before="120"/>
              <w:ind w:left="-73" w:right="-62"/>
              <w:jc w:val="center"/>
              <w:rPr>
                <w:rFonts w:ascii="Times New Roman" w:hAnsi="Times New Roman"/>
                <w:color w:val="000000"/>
                <w:sz w:val="22"/>
                <w:szCs w:val="22"/>
              </w:rPr>
            </w:pPr>
            <w:r>
              <w:rPr>
                <w:rFonts w:ascii="Times New Roman" w:hAnsi="Times New Roman"/>
                <w:color w:val="000000"/>
                <w:sz w:val="22"/>
                <w:szCs w:val="22"/>
              </w:rPr>
              <w:t>7</w:t>
            </w:r>
          </w:p>
        </w:tc>
        <w:tc>
          <w:tcPr>
            <w:tcW w:w="9835" w:type="dxa"/>
            <w:gridSpan w:val="10"/>
            <w:tcBorders>
              <w:top w:val="single" w:sz="4" w:space="0" w:color="000000"/>
              <w:left w:val="nil"/>
              <w:bottom w:val="single" w:sz="4" w:space="0" w:color="000000"/>
              <w:right w:val="single" w:sz="4" w:space="0" w:color="000000"/>
            </w:tcBorders>
            <w:hideMark/>
          </w:tcPr>
          <w:p w14:paraId="606211D6" w14:textId="77777777" w:rsidR="002D53F2" w:rsidRDefault="002D53F2" w:rsidP="002D53F2">
            <w:pPr>
              <w:spacing w:before="120"/>
              <w:jc w:val="center"/>
              <w:rPr>
                <w:rFonts w:ascii="Times New Roman" w:hAnsi="Times New Roman"/>
                <w:color w:val="000000"/>
                <w:sz w:val="22"/>
                <w:szCs w:val="22"/>
              </w:rPr>
            </w:pPr>
            <w:r>
              <w:rPr>
                <w:rFonts w:ascii="Times New Roman" w:hAnsi="Times New Roman"/>
                <w:color w:val="000000"/>
                <w:sz w:val="22"/>
                <w:szCs w:val="22"/>
              </w:rPr>
              <w:t>Цільове призначення Майна</w:t>
            </w:r>
          </w:p>
        </w:tc>
      </w:tr>
      <w:tr w:rsidR="002D53F2" w14:paraId="2C4B282D" w14:textId="77777777" w:rsidTr="00A664F4">
        <w:trPr>
          <w:trHeight w:val="320"/>
        </w:trPr>
        <w:tc>
          <w:tcPr>
            <w:tcW w:w="770" w:type="dxa"/>
            <w:tcBorders>
              <w:top w:val="single" w:sz="4" w:space="0" w:color="000000"/>
              <w:left w:val="single" w:sz="4" w:space="0" w:color="000000"/>
              <w:bottom w:val="single" w:sz="4" w:space="0" w:color="000000"/>
              <w:right w:val="single" w:sz="4" w:space="0" w:color="000000"/>
            </w:tcBorders>
            <w:hideMark/>
          </w:tcPr>
          <w:p w14:paraId="6A610117" w14:textId="77777777" w:rsidR="002D53F2" w:rsidRDefault="002D53F2" w:rsidP="002D53F2">
            <w:pPr>
              <w:spacing w:before="120"/>
              <w:jc w:val="center"/>
              <w:rPr>
                <w:rFonts w:ascii="Times New Roman" w:hAnsi="Times New Roman"/>
                <w:color w:val="000000"/>
                <w:sz w:val="22"/>
                <w:szCs w:val="22"/>
              </w:rPr>
            </w:pPr>
            <w:r>
              <w:rPr>
                <w:rFonts w:ascii="Times New Roman" w:hAnsi="Times New Roman"/>
                <w:color w:val="000000"/>
                <w:sz w:val="22"/>
                <w:szCs w:val="22"/>
              </w:rPr>
              <w:t>7.1</w:t>
            </w:r>
            <w:r>
              <w:rPr>
                <w:rFonts w:ascii="Times New Roman" w:hAnsi="Times New Roman"/>
                <w:color w:val="000000"/>
                <w:sz w:val="22"/>
                <w:szCs w:val="22"/>
              </w:rPr>
              <w:br/>
            </w:r>
          </w:p>
        </w:tc>
        <w:tc>
          <w:tcPr>
            <w:tcW w:w="9835" w:type="dxa"/>
            <w:gridSpan w:val="10"/>
            <w:tcBorders>
              <w:top w:val="single" w:sz="4" w:space="0" w:color="000000"/>
              <w:left w:val="nil"/>
              <w:bottom w:val="single" w:sz="4" w:space="0" w:color="000000"/>
              <w:right w:val="single" w:sz="4" w:space="0" w:color="000000"/>
            </w:tcBorders>
          </w:tcPr>
          <w:p w14:paraId="2673AE97" w14:textId="77777777" w:rsidR="002D53F2" w:rsidRDefault="002D53F2" w:rsidP="002D53F2">
            <w:pPr>
              <w:spacing w:before="120"/>
              <w:jc w:val="center"/>
              <w:rPr>
                <w:rFonts w:ascii="Times New Roman" w:hAnsi="Times New Roman"/>
                <w:color w:val="000000"/>
                <w:sz w:val="22"/>
                <w:szCs w:val="22"/>
              </w:rPr>
            </w:pPr>
            <w:r>
              <w:rPr>
                <w:rFonts w:ascii="Times New Roman" w:hAnsi="Times New Roman"/>
                <w:color w:val="000000"/>
                <w:sz w:val="22"/>
                <w:szCs w:val="22"/>
              </w:rPr>
              <w:t xml:space="preserve">Для розміщення відповідного закладу або для провадження діяльності із збереженням відповідного профілю діяльності* (зазначається тип закладу або профіль, за яким може бути використано Майно) </w:t>
            </w:r>
          </w:p>
          <w:p w14:paraId="3EFDAB86" w14:textId="29788AA8" w:rsidR="0041027D" w:rsidRPr="00106DB7" w:rsidRDefault="00106DB7" w:rsidP="002D53F2">
            <w:pPr>
              <w:spacing w:before="120"/>
              <w:jc w:val="center"/>
              <w:rPr>
                <w:rFonts w:ascii="Times New Roman" w:hAnsi="Times New Roman"/>
                <w:color w:val="000000"/>
                <w:sz w:val="22"/>
                <w:szCs w:val="22"/>
              </w:rPr>
            </w:pPr>
            <w:r>
              <w:rPr>
                <w:rFonts w:ascii="Times New Roman" w:hAnsi="Times New Roman"/>
                <w:color w:val="000000"/>
                <w:sz w:val="22"/>
                <w:szCs w:val="22"/>
              </w:rPr>
              <w:t>Офісні приміщення</w:t>
            </w:r>
          </w:p>
          <w:p w14:paraId="24AA1743" w14:textId="77777777" w:rsidR="002D53F2" w:rsidRDefault="002D53F2" w:rsidP="002D53F2">
            <w:pPr>
              <w:spacing w:before="120"/>
              <w:rPr>
                <w:rFonts w:ascii="Times New Roman" w:hAnsi="Times New Roman"/>
                <w:color w:val="000000"/>
                <w:sz w:val="22"/>
                <w:szCs w:val="22"/>
              </w:rPr>
            </w:pPr>
          </w:p>
        </w:tc>
      </w:tr>
      <w:tr w:rsidR="002D53F2" w14:paraId="6A0C1F0B" w14:textId="77777777" w:rsidTr="00A664F4">
        <w:trPr>
          <w:trHeight w:val="320"/>
        </w:trPr>
        <w:tc>
          <w:tcPr>
            <w:tcW w:w="770" w:type="dxa"/>
            <w:tcBorders>
              <w:top w:val="single" w:sz="4" w:space="0" w:color="000000"/>
              <w:left w:val="single" w:sz="4" w:space="0" w:color="000000"/>
              <w:bottom w:val="single" w:sz="4" w:space="0" w:color="000000"/>
              <w:right w:val="single" w:sz="4" w:space="0" w:color="000000"/>
            </w:tcBorders>
            <w:hideMark/>
          </w:tcPr>
          <w:p w14:paraId="5A512116" w14:textId="77777777" w:rsidR="002D53F2" w:rsidRDefault="002D53F2" w:rsidP="002D53F2">
            <w:pPr>
              <w:spacing w:before="120"/>
              <w:jc w:val="center"/>
              <w:rPr>
                <w:rFonts w:ascii="Times New Roman" w:hAnsi="Times New Roman"/>
                <w:color w:val="000000"/>
                <w:sz w:val="22"/>
                <w:szCs w:val="22"/>
              </w:rPr>
            </w:pPr>
            <w:r>
              <w:rPr>
                <w:rFonts w:ascii="Times New Roman" w:hAnsi="Times New Roman"/>
                <w:color w:val="000000"/>
                <w:sz w:val="22"/>
                <w:szCs w:val="22"/>
              </w:rPr>
              <w:t>9</w:t>
            </w:r>
          </w:p>
        </w:tc>
        <w:tc>
          <w:tcPr>
            <w:tcW w:w="9835" w:type="dxa"/>
            <w:gridSpan w:val="10"/>
            <w:tcBorders>
              <w:top w:val="single" w:sz="4" w:space="0" w:color="000000"/>
              <w:left w:val="nil"/>
              <w:bottom w:val="single" w:sz="4" w:space="0" w:color="000000"/>
              <w:right w:val="single" w:sz="4" w:space="0" w:color="000000"/>
            </w:tcBorders>
            <w:hideMark/>
          </w:tcPr>
          <w:p w14:paraId="756F218E" w14:textId="77777777" w:rsidR="002D53F2" w:rsidRDefault="002D53F2" w:rsidP="002D53F2">
            <w:pPr>
              <w:spacing w:before="120"/>
              <w:jc w:val="center"/>
              <w:rPr>
                <w:rFonts w:ascii="Times New Roman" w:hAnsi="Times New Roman"/>
                <w:color w:val="000000"/>
                <w:sz w:val="22"/>
                <w:szCs w:val="22"/>
              </w:rPr>
            </w:pPr>
            <w:r>
              <w:rPr>
                <w:rFonts w:ascii="Times New Roman" w:hAnsi="Times New Roman"/>
                <w:color w:val="000000"/>
                <w:sz w:val="22"/>
                <w:szCs w:val="22"/>
              </w:rPr>
              <w:t>Орендна плата та інші платежі</w:t>
            </w:r>
          </w:p>
          <w:p w14:paraId="43673940" w14:textId="77777777" w:rsidR="002D53F2" w:rsidRDefault="002D53F2" w:rsidP="002D53F2">
            <w:pPr>
              <w:spacing w:before="120"/>
              <w:jc w:val="center"/>
              <w:rPr>
                <w:rFonts w:ascii="Times New Roman" w:hAnsi="Times New Roman"/>
                <w:color w:val="000000"/>
                <w:sz w:val="22"/>
                <w:szCs w:val="22"/>
              </w:rPr>
            </w:pPr>
          </w:p>
        </w:tc>
      </w:tr>
      <w:tr w:rsidR="002D53F2" w14:paraId="015C0F19" w14:textId="77777777" w:rsidTr="00A664F4">
        <w:trPr>
          <w:trHeight w:val="320"/>
        </w:trPr>
        <w:tc>
          <w:tcPr>
            <w:tcW w:w="770" w:type="dxa"/>
            <w:tcBorders>
              <w:top w:val="single" w:sz="4" w:space="0" w:color="000000"/>
              <w:left w:val="single" w:sz="4" w:space="0" w:color="000000"/>
              <w:bottom w:val="single" w:sz="4" w:space="0" w:color="000000"/>
              <w:right w:val="single" w:sz="4" w:space="0" w:color="000000"/>
            </w:tcBorders>
            <w:hideMark/>
          </w:tcPr>
          <w:p w14:paraId="6E0FDE2E" w14:textId="77777777" w:rsidR="002D53F2" w:rsidRDefault="002D53F2" w:rsidP="002D53F2">
            <w:pPr>
              <w:spacing w:before="120"/>
              <w:jc w:val="center"/>
              <w:rPr>
                <w:rFonts w:ascii="Times New Roman" w:hAnsi="Times New Roman"/>
                <w:color w:val="000000"/>
                <w:sz w:val="22"/>
                <w:szCs w:val="22"/>
              </w:rPr>
            </w:pPr>
            <w:r>
              <w:rPr>
                <w:rFonts w:ascii="Times New Roman" w:hAnsi="Times New Roman"/>
                <w:color w:val="000000"/>
                <w:sz w:val="22"/>
                <w:szCs w:val="22"/>
              </w:rPr>
              <w:t>9.1</w:t>
            </w:r>
            <w:r>
              <w:rPr>
                <w:rFonts w:ascii="Times New Roman" w:hAnsi="Times New Roman"/>
                <w:color w:val="000000"/>
                <w:sz w:val="22"/>
                <w:szCs w:val="22"/>
              </w:rPr>
              <w:br/>
            </w:r>
          </w:p>
          <w:p w14:paraId="71CB8E35" w14:textId="77777777" w:rsidR="002D53F2" w:rsidRDefault="002D53F2" w:rsidP="002D53F2">
            <w:pPr>
              <w:spacing w:before="120"/>
              <w:jc w:val="center"/>
              <w:rPr>
                <w:rFonts w:ascii="Times New Roman" w:hAnsi="Times New Roman"/>
                <w:color w:val="000000"/>
                <w:sz w:val="22"/>
                <w:szCs w:val="22"/>
              </w:rPr>
            </w:pPr>
          </w:p>
        </w:tc>
        <w:tc>
          <w:tcPr>
            <w:tcW w:w="3225" w:type="dxa"/>
            <w:gridSpan w:val="3"/>
            <w:tcBorders>
              <w:top w:val="single" w:sz="4" w:space="0" w:color="000000"/>
              <w:left w:val="nil"/>
              <w:bottom w:val="single" w:sz="4" w:space="0" w:color="000000"/>
              <w:right w:val="single" w:sz="4" w:space="0" w:color="000000"/>
            </w:tcBorders>
            <w:hideMark/>
          </w:tcPr>
          <w:p w14:paraId="291B7F11" w14:textId="77777777" w:rsidR="002D53F2" w:rsidRDefault="002D53F2" w:rsidP="002D53F2">
            <w:pPr>
              <w:spacing w:before="120"/>
              <w:rPr>
                <w:rFonts w:ascii="Times New Roman" w:hAnsi="Times New Roman"/>
                <w:color w:val="000000"/>
                <w:sz w:val="22"/>
                <w:szCs w:val="22"/>
              </w:rPr>
            </w:pPr>
            <w:r>
              <w:rPr>
                <w:rFonts w:ascii="Times New Roman" w:hAnsi="Times New Roman"/>
                <w:color w:val="000000"/>
                <w:sz w:val="22"/>
                <w:szCs w:val="22"/>
              </w:rPr>
              <w:t xml:space="preserve">Місячна орендна плата, визначена на підставі абзацу третього частини сьомої </w:t>
            </w:r>
            <w:r>
              <w:rPr>
                <w:rFonts w:ascii="Times New Roman" w:hAnsi="Times New Roman"/>
                <w:color w:val="000000"/>
                <w:sz w:val="22"/>
                <w:szCs w:val="22"/>
              </w:rPr>
              <w:br/>
              <w:t>статті 18 Закону</w:t>
            </w:r>
          </w:p>
        </w:tc>
        <w:tc>
          <w:tcPr>
            <w:tcW w:w="3246" w:type="dxa"/>
            <w:gridSpan w:val="4"/>
            <w:tcBorders>
              <w:top w:val="single" w:sz="4" w:space="0" w:color="000000"/>
              <w:left w:val="nil"/>
              <w:bottom w:val="single" w:sz="4" w:space="0" w:color="000000"/>
              <w:right w:val="single" w:sz="4" w:space="0" w:color="000000"/>
            </w:tcBorders>
            <w:hideMark/>
          </w:tcPr>
          <w:p w14:paraId="1EE673BD" w14:textId="22B429C2" w:rsidR="002D53F2" w:rsidRDefault="002D53F2" w:rsidP="003042C6">
            <w:pPr>
              <w:spacing w:before="120"/>
              <w:rPr>
                <w:rFonts w:ascii="Times New Roman" w:hAnsi="Times New Roman"/>
                <w:color w:val="000000"/>
                <w:sz w:val="22"/>
                <w:szCs w:val="22"/>
              </w:rPr>
            </w:pPr>
            <w:r>
              <w:rPr>
                <w:rFonts w:ascii="Times New Roman" w:hAnsi="Times New Roman"/>
                <w:color w:val="000000"/>
                <w:sz w:val="22"/>
                <w:szCs w:val="22"/>
              </w:rPr>
              <w:t xml:space="preserve">сума, гривень, без податку на додану вартість </w:t>
            </w:r>
            <w:r w:rsidR="006E3A6B" w:rsidRPr="006E3A6B">
              <w:rPr>
                <w:rFonts w:ascii="Times New Roman" w:hAnsi="Times New Roman"/>
                <w:color w:val="000000"/>
                <w:sz w:val="22"/>
                <w:szCs w:val="22"/>
                <w:lang w:val="ru-RU"/>
              </w:rPr>
              <w:t>16</w:t>
            </w:r>
            <w:r w:rsidR="00E72ABC" w:rsidRPr="00E72ABC">
              <w:rPr>
                <w:rFonts w:ascii="Times New Roman" w:hAnsi="Times New Roman"/>
                <w:color w:val="000000"/>
                <w:sz w:val="22"/>
                <w:szCs w:val="22"/>
                <w:lang w:val="ru-RU"/>
              </w:rPr>
              <w:t>08</w:t>
            </w:r>
            <w:r w:rsidR="003042C6" w:rsidRPr="00942B13">
              <w:rPr>
                <w:rFonts w:ascii="Times New Roman" w:hAnsi="Times New Roman"/>
                <w:color w:val="000000"/>
                <w:sz w:val="22"/>
                <w:szCs w:val="22"/>
              </w:rPr>
              <w:t>,</w:t>
            </w:r>
            <w:r w:rsidR="00E72ABC" w:rsidRPr="00E72ABC">
              <w:rPr>
                <w:rFonts w:ascii="Times New Roman" w:hAnsi="Times New Roman"/>
                <w:color w:val="000000"/>
                <w:sz w:val="22"/>
                <w:szCs w:val="22"/>
                <w:lang w:val="ru-RU"/>
              </w:rPr>
              <w:t>7</w:t>
            </w:r>
            <w:r w:rsidR="003042C6" w:rsidRPr="00942B13">
              <w:rPr>
                <w:rFonts w:ascii="Times New Roman" w:hAnsi="Times New Roman"/>
                <w:color w:val="000000"/>
                <w:sz w:val="22"/>
                <w:szCs w:val="22"/>
              </w:rPr>
              <w:t>6</w:t>
            </w:r>
          </w:p>
        </w:tc>
        <w:tc>
          <w:tcPr>
            <w:tcW w:w="3364" w:type="dxa"/>
            <w:gridSpan w:val="3"/>
            <w:tcBorders>
              <w:top w:val="single" w:sz="4" w:space="0" w:color="000000"/>
              <w:left w:val="nil"/>
              <w:bottom w:val="single" w:sz="4" w:space="0" w:color="000000"/>
              <w:right w:val="single" w:sz="4" w:space="0" w:color="000000"/>
            </w:tcBorders>
            <w:hideMark/>
          </w:tcPr>
          <w:p w14:paraId="09F2D4DB" w14:textId="77777777" w:rsidR="002D53F2" w:rsidRDefault="002D53F2" w:rsidP="002D53F2">
            <w:pPr>
              <w:spacing w:before="120"/>
              <w:rPr>
                <w:rFonts w:ascii="Times New Roman" w:hAnsi="Times New Roman"/>
                <w:color w:val="000000"/>
                <w:sz w:val="22"/>
                <w:szCs w:val="22"/>
              </w:rPr>
            </w:pPr>
            <w:r>
              <w:rPr>
                <w:rFonts w:ascii="Times New Roman" w:hAnsi="Times New Roman"/>
                <w:color w:val="000000"/>
                <w:sz w:val="22"/>
                <w:szCs w:val="22"/>
              </w:rPr>
              <w:t>останнє число місяця, за який підлягала сплаті остання місячна орендна плата, встановлена договором, що продовжується,</w:t>
            </w:r>
          </w:p>
          <w:p w14:paraId="43DC9C11" w14:textId="4A1781E4" w:rsidR="002D53F2" w:rsidRDefault="002D53F2" w:rsidP="002D53F2">
            <w:pPr>
              <w:spacing w:before="120"/>
              <w:rPr>
                <w:rFonts w:ascii="Times New Roman" w:hAnsi="Times New Roman"/>
                <w:color w:val="000000"/>
                <w:sz w:val="22"/>
                <w:szCs w:val="22"/>
              </w:rPr>
            </w:pPr>
            <w:r>
              <w:rPr>
                <w:rFonts w:ascii="Times New Roman" w:hAnsi="Times New Roman"/>
                <w:color w:val="000000"/>
                <w:sz w:val="22"/>
                <w:szCs w:val="22"/>
                <w:lang w:val="ru-RU"/>
              </w:rPr>
              <w:t>“</w:t>
            </w:r>
            <w:r w:rsidR="00F43D44">
              <w:rPr>
                <w:rFonts w:ascii="Times New Roman" w:hAnsi="Times New Roman"/>
                <w:color w:val="000000"/>
                <w:sz w:val="22"/>
                <w:szCs w:val="22"/>
                <w:lang w:val="ru-RU"/>
              </w:rPr>
              <w:t>30</w:t>
            </w:r>
            <w:r>
              <w:rPr>
                <w:rFonts w:ascii="Times New Roman" w:hAnsi="Times New Roman"/>
                <w:color w:val="000000"/>
                <w:sz w:val="22"/>
                <w:szCs w:val="22"/>
                <w:lang w:val="ru-RU"/>
              </w:rPr>
              <w:t>”</w:t>
            </w:r>
            <w:r>
              <w:rPr>
                <w:rFonts w:ascii="Times New Roman" w:hAnsi="Times New Roman"/>
                <w:color w:val="000000"/>
                <w:sz w:val="22"/>
                <w:szCs w:val="22"/>
              </w:rPr>
              <w:t xml:space="preserve"> </w:t>
            </w:r>
            <w:r w:rsidR="00F43D44">
              <w:rPr>
                <w:rFonts w:ascii="Times New Roman" w:hAnsi="Times New Roman"/>
                <w:color w:val="000000"/>
                <w:sz w:val="22"/>
                <w:szCs w:val="22"/>
                <w:lang w:val="ru-RU"/>
              </w:rPr>
              <w:t>11</w:t>
            </w:r>
            <w:r>
              <w:rPr>
                <w:rFonts w:ascii="Times New Roman" w:hAnsi="Times New Roman"/>
                <w:color w:val="000000"/>
                <w:sz w:val="22"/>
                <w:szCs w:val="22"/>
              </w:rPr>
              <w:t xml:space="preserve"> 20</w:t>
            </w:r>
            <w:r w:rsidR="00F43D44">
              <w:rPr>
                <w:rFonts w:ascii="Times New Roman" w:hAnsi="Times New Roman"/>
                <w:color w:val="000000"/>
                <w:sz w:val="22"/>
                <w:szCs w:val="22"/>
                <w:lang w:val="ru-RU"/>
              </w:rPr>
              <w:t>20</w:t>
            </w:r>
            <w:r>
              <w:rPr>
                <w:rFonts w:ascii="Times New Roman" w:hAnsi="Times New Roman"/>
                <w:color w:val="000000"/>
                <w:sz w:val="22"/>
                <w:szCs w:val="22"/>
              </w:rPr>
              <w:t xml:space="preserve"> р., що є датою визначення орендної плати за базовий місяць оренди</w:t>
            </w:r>
          </w:p>
        </w:tc>
      </w:tr>
      <w:tr w:rsidR="002D53F2" w14:paraId="600CAAA0" w14:textId="77777777" w:rsidTr="00A664F4">
        <w:trPr>
          <w:trHeight w:val="320"/>
        </w:trPr>
        <w:tc>
          <w:tcPr>
            <w:tcW w:w="770" w:type="dxa"/>
            <w:tcBorders>
              <w:top w:val="single" w:sz="4" w:space="0" w:color="000000"/>
              <w:left w:val="single" w:sz="4" w:space="0" w:color="000000"/>
              <w:bottom w:val="single" w:sz="4" w:space="0" w:color="auto"/>
              <w:right w:val="single" w:sz="4" w:space="0" w:color="000000"/>
            </w:tcBorders>
            <w:hideMark/>
          </w:tcPr>
          <w:p w14:paraId="43BBDA2B" w14:textId="77777777" w:rsidR="002D53F2" w:rsidRDefault="002D53F2" w:rsidP="002D53F2">
            <w:pPr>
              <w:spacing w:before="120"/>
              <w:jc w:val="center"/>
              <w:rPr>
                <w:rFonts w:ascii="Times New Roman" w:hAnsi="Times New Roman"/>
                <w:color w:val="000000"/>
                <w:sz w:val="22"/>
                <w:szCs w:val="22"/>
              </w:rPr>
            </w:pPr>
            <w:r>
              <w:rPr>
                <w:rFonts w:ascii="Times New Roman" w:hAnsi="Times New Roman"/>
                <w:color w:val="000000"/>
                <w:sz w:val="22"/>
                <w:szCs w:val="22"/>
              </w:rPr>
              <w:t>9.2</w:t>
            </w:r>
          </w:p>
        </w:tc>
        <w:tc>
          <w:tcPr>
            <w:tcW w:w="3225" w:type="dxa"/>
            <w:gridSpan w:val="3"/>
            <w:tcBorders>
              <w:top w:val="single" w:sz="4" w:space="0" w:color="000000"/>
              <w:left w:val="nil"/>
              <w:bottom w:val="single" w:sz="4" w:space="0" w:color="auto"/>
              <w:right w:val="single" w:sz="4" w:space="0" w:color="000000"/>
            </w:tcBorders>
            <w:hideMark/>
          </w:tcPr>
          <w:p w14:paraId="18AD8448" w14:textId="77777777" w:rsidR="002D53F2" w:rsidRDefault="002D53F2" w:rsidP="002D53F2">
            <w:pPr>
              <w:spacing w:before="120"/>
              <w:rPr>
                <w:rFonts w:ascii="Times New Roman" w:hAnsi="Times New Roman"/>
                <w:color w:val="000000"/>
                <w:sz w:val="22"/>
                <w:szCs w:val="22"/>
              </w:rPr>
            </w:pPr>
            <w:r>
              <w:rPr>
                <w:rFonts w:ascii="Times New Roman" w:hAnsi="Times New Roman"/>
                <w:color w:val="000000"/>
                <w:sz w:val="22"/>
                <w:szCs w:val="22"/>
              </w:rPr>
              <w:t>Витрати на утримання орендованого Майна та надання комунальних послуг Орендарю</w:t>
            </w:r>
          </w:p>
          <w:p w14:paraId="53B8893C" w14:textId="77777777" w:rsidR="002D53F2" w:rsidRDefault="002D53F2" w:rsidP="002D53F2">
            <w:pPr>
              <w:spacing w:before="120"/>
              <w:rPr>
                <w:rFonts w:ascii="Times New Roman" w:hAnsi="Times New Roman"/>
                <w:color w:val="000000"/>
                <w:sz w:val="22"/>
                <w:szCs w:val="22"/>
              </w:rPr>
            </w:pPr>
          </w:p>
        </w:tc>
        <w:tc>
          <w:tcPr>
            <w:tcW w:w="6610" w:type="dxa"/>
            <w:gridSpan w:val="7"/>
            <w:tcBorders>
              <w:top w:val="single" w:sz="4" w:space="0" w:color="000000"/>
              <w:left w:val="nil"/>
              <w:bottom w:val="single" w:sz="4" w:space="0" w:color="000000"/>
              <w:right w:val="single" w:sz="4" w:space="0" w:color="000000"/>
            </w:tcBorders>
            <w:hideMark/>
          </w:tcPr>
          <w:p w14:paraId="69759CC9" w14:textId="77777777" w:rsidR="002D53F2" w:rsidRDefault="002D53F2" w:rsidP="002D53F2">
            <w:pPr>
              <w:spacing w:before="120"/>
              <w:rPr>
                <w:rFonts w:ascii="Times New Roman" w:hAnsi="Times New Roman"/>
                <w:color w:val="000000"/>
                <w:sz w:val="22"/>
                <w:szCs w:val="22"/>
              </w:rPr>
            </w:pPr>
            <w:r>
              <w:rPr>
                <w:rFonts w:ascii="Times New Roman" w:hAnsi="Times New Roman"/>
                <w:color w:val="000000"/>
                <w:sz w:val="22"/>
                <w:szCs w:val="22"/>
              </w:rPr>
              <w:t xml:space="preserve">компенсуються Орендарем в порядку, передбаченому пунктом 6.5 договору </w:t>
            </w:r>
          </w:p>
        </w:tc>
      </w:tr>
      <w:tr w:rsidR="002D53F2" w14:paraId="48DC31B8" w14:textId="77777777" w:rsidTr="00A664F4">
        <w:trPr>
          <w:trHeight w:val="320"/>
        </w:trPr>
        <w:tc>
          <w:tcPr>
            <w:tcW w:w="770" w:type="dxa"/>
            <w:tcBorders>
              <w:top w:val="single" w:sz="4" w:space="0" w:color="000000"/>
              <w:left w:val="single" w:sz="4" w:space="0" w:color="000000"/>
              <w:bottom w:val="nil"/>
              <w:right w:val="single" w:sz="4" w:space="0" w:color="000000"/>
            </w:tcBorders>
            <w:hideMark/>
          </w:tcPr>
          <w:p w14:paraId="60FAB3A2" w14:textId="77777777" w:rsidR="002D53F2" w:rsidRDefault="002D53F2" w:rsidP="002D53F2">
            <w:pPr>
              <w:spacing w:before="120"/>
              <w:jc w:val="center"/>
              <w:rPr>
                <w:rFonts w:ascii="Times New Roman" w:hAnsi="Times New Roman"/>
                <w:color w:val="000000"/>
                <w:sz w:val="22"/>
                <w:szCs w:val="22"/>
              </w:rPr>
            </w:pPr>
            <w:r>
              <w:rPr>
                <w:rFonts w:ascii="Times New Roman" w:hAnsi="Times New Roman"/>
                <w:color w:val="000000"/>
                <w:sz w:val="22"/>
                <w:szCs w:val="22"/>
              </w:rPr>
              <w:t>10</w:t>
            </w:r>
          </w:p>
        </w:tc>
        <w:tc>
          <w:tcPr>
            <w:tcW w:w="9835" w:type="dxa"/>
            <w:gridSpan w:val="10"/>
            <w:tcBorders>
              <w:top w:val="single" w:sz="4" w:space="0" w:color="000000"/>
              <w:left w:val="nil"/>
              <w:bottom w:val="nil"/>
              <w:right w:val="single" w:sz="4" w:space="0" w:color="000000"/>
            </w:tcBorders>
            <w:hideMark/>
          </w:tcPr>
          <w:p w14:paraId="0CCA4331" w14:textId="77777777" w:rsidR="002D53F2" w:rsidRDefault="002D53F2" w:rsidP="002D53F2">
            <w:pPr>
              <w:spacing w:before="120"/>
              <w:jc w:val="center"/>
              <w:rPr>
                <w:rFonts w:ascii="Times New Roman" w:hAnsi="Times New Roman"/>
                <w:color w:val="000000"/>
                <w:sz w:val="22"/>
                <w:szCs w:val="22"/>
              </w:rPr>
            </w:pPr>
            <w:r>
              <w:rPr>
                <w:rFonts w:ascii="Times New Roman" w:hAnsi="Times New Roman"/>
                <w:color w:val="000000"/>
                <w:sz w:val="22"/>
                <w:szCs w:val="22"/>
              </w:rPr>
              <w:t>Розмір авансового внеску орендної плати</w:t>
            </w:r>
          </w:p>
          <w:p w14:paraId="46807383" w14:textId="77777777" w:rsidR="002D53F2" w:rsidRDefault="002D53F2" w:rsidP="002D53F2">
            <w:pPr>
              <w:spacing w:before="120"/>
              <w:jc w:val="center"/>
              <w:rPr>
                <w:rFonts w:ascii="Times New Roman" w:hAnsi="Times New Roman"/>
                <w:color w:val="000000"/>
                <w:sz w:val="22"/>
                <w:szCs w:val="22"/>
              </w:rPr>
            </w:pPr>
          </w:p>
        </w:tc>
      </w:tr>
      <w:tr w:rsidR="002D53F2" w14:paraId="3ED9F094" w14:textId="77777777" w:rsidTr="00A664F4">
        <w:trPr>
          <w:trHeight w:val="320"/>
        </w:trPr>
        <w:tc>
          <w:tcPr>
            <w:tcW w:w="770" w:type="dxa"/>
            <w:tcBorders>
              <w:top w:val="single" w:sz="4" w:space="0" w:color="000000"/>
              <w:left w:val="single" w:sz="4" w:space="0" w:color="000000"/>
              <w:bottom w:val="single" w:sz="4" w:space="0" w:color="000000"/>
              <w:right w:val="single" w:sz="4" w:space="0" w:color="000000"/>
            </w:tcBorders>
            <w:hideMark/>
          </w:tcPr>
          <w:p w14:paraId="426C4479" w14:textId="77777777" w:rsidR="002D53F2" w:rsidRDefault="002D53F2" w:rsidP="002D53F2">
            <w:pPr>
              <w:spacing w:before="120"/>
              <w:jc w:val="center"/>
              <w:rPr>
                <w:rFonts w:ascii="Times New Roman" w:hAnsi="Times New Roman"/>
                <w:color w:val="000000"/>
                <w:sz w:val="22"/>
                <w:szCs w:val="22"/>
              </w:rPr>
            </w:pPr>
            <w:r>
              <w:rPr>
                <w:rFonts w:ascii="Times New Roman" w:hAnsi="Times New Roman"/>
                <w:color w:val="000000"/>
                <w:sz w:val="22"/>
                <w:szCs w:val="22"/>
              </w:rPr>
              <w:t>10.1</w:t>
            </w:r>
            <w:r>
              <w:rPr>
                <w:rFonts w:ascii="Times New Roman" w:hAnsi="Times New Roman"/>
                <w:color w:val="000000"/>
                <w:sz w:val="22"/>
                <w:szCs w:val="22"/>
              </w:rPr>
              <w:br/>
            </w:r>
          </w:p>
          <w:p w14:paraId="4E8BAD9F" w14:textId="77777777" w:rsidR="002D53F2" w:rsidRDefault="002D53F2" w:rsidP="002D53F2">
            <w:pPr>
              <w:spacing w:before="120"/>
              <w:jc w:val="center"/>
              <w:rPr>
                <w:rFonts w:ascii="Times New Roman" w:hAnsi="Times New Roman"/>
                <w:color w:val="000000"/>
                <w:sz w:val="22"/>
                <w:szCs w:val="22"/>
              </w:rPr>
            </w:pPr>
          </w:p>
        </w:tc>
        <w:tc>
          <w:tcPr>
            <w:tcW w:w="3225" w:type="dxa"/>
            <w:gridSpan w:val="3"/>
            <w:tcBorders>
              <w:top w:val="single" w:sz="4" w:space="0" w:color="000000"/>
              <w:left w:val="nil"/>
              <w:bottom w:val="single" w:sz="4" w:space="0" w:color="000000"/>
              <w:right w:val="single" w:sz="4" w:space="0" w:color="000000"/>
            </w:tcBorders>
            <w:hideMark/>
          </w:tcPr>
          <w:p w14:paraId="5F909A88" w14:textId="77777777" w:rsidR="002D53F2" w:rsidRDefault="002D53F2" w:rsidP="002D53F2">
            <w:pPr>
              <w:spacing w:before="120"/>
              <w:rPr>
                <w:rFonts w:ascii="Times New Roman" w:hAnsi="Times New Roman"/>
                <w:color w:val="000000"/>
                <w:sz w:val="22"/>
                <w:szCs w:val="22"/>
              </w:rPr>
            </w:pPr>
            <w:r>
              <w:rPr>
                <w:rFonts w:ascii="Times New Roman" w:hAnsi="Times New Roman"/>
                <w:color w:val="000000"/>
                <w:sz w:val="22"/>
                <w:szCs w:val="22"/>
              </w:rPr>
              <w:t>2 (дві) місячні орендні плати, якщо цей договір є договором типу 5.1(А), 5.1(Б), 5.1(Г), а також 5.1(В), але переможцем аукціону є особа, що була орендарем Майна станом на дату оголошення аукціону (пункт 150 Порядку)</w:t>
            </w:r>
          </w:p>
        </w:tc>
        <w:tc>
          <w:tcPr>
            <w:tcW w:w="6610" w:type="dxa"/>
            <w:gridSpan w:val="7"/>
            <w:tcBorders>
              <w:top w:val="single" w:sz="4" w:space="0" w:color="000000"/>
              <w:left w:val="nil"/>
              <w:bottom w:val="single" w:sz="4" w:space="0" w:color="000000"/>
              <w:right w:val="single" w:sz="4" w:space="0" w:color="000000"/>
            </w:tcBorders>
          </w:tcPr>
          <w:p w14:paraId="49853137" w14:textId="079CFAAD" w:rsidR="002D53F2" w:rsidRDefault="002D53F2" w:rsidP="002D53F2">
            <w:pPr>
              <w:spacing w:before="120"/>
              <w:rPr>
                <w:rFonts w:ascii="Times New Roman" w:hAnsi="Times New Roman"/>
                <w:color w:val="000000"/>
                <w:sz w:val="22"/>
                <w:szCs w:val="22"/>
              </w:rPr>
            </w:pPr>
            <w:r>
              <w:rPr>
                <w:rFonts w:ascii="Times New Roman" w:hAnsi="Times New Roman"/>
                <w:color w:val="000000"/>
                <w:sz w:val="22"/>
                <w:szCs w:val="22"/>
              </w:rPr>
              <w:t xml:space="preserve">сума, гривень, без податку на додану вартість </w:t>
            </w:r>
            <w:r w:rsidR="006E3A6B" w:rsidRPr="006E3A6B">
              <w:rPr>
                <w:rFonts w:ascii="Times New Roman" w:hAnsi="Times New Roman"/>
                <w:color w:val="000000"/>
                <w:sz w:val="22"/>
                <w:szCs w:val="22"/>
                <w:lang w:val="ru-RU"/>
              </w:rPr>
              <w:t>3</w:t>
            </w:r>
            <w:r w:rsidR="00E72ABC" w:rsidRPr="00E72ABC">
              <w:rPr>
                <w:rFonts w:ascii="Times New Roman" w:hAnsi="Times New Roman"/>
                <w:color w:val="000000"/>
                <w:sz w:val="22"/>
                <w:szCs w:val="22"/>
                <w:lang w:val="ru-RU"/>
              </w:rPr>
              <w:t>217</w:t>
            </w:r>
            <w:r>
              <w:rPr>
                <w:rFonts w:ascii="Times New Roman" w:hAnsi="Times New Roman"/>
                <w:color w:val="000000"/>
                <w:sz w:val="22"/>
                <w:szCs w:val="22"/>
              </w:rPr>
              <w:t>,</w:t>
            </w:r>
            <w:r w:rsidR="00F43D44">
              <w:rPr>
                <w:rFonts w:ascii="Times New Roman" w:hAnsi="Times New Roman"/>
                <w:color w:val="000000"/>
                <w:sz w:val="22"/>
                <w:szCs w:val="22"/>
                <w:lang w:val="ru-RU"/>
              </w:rPr>
              <w:t>5</w:t>
            </w:r>
            <w:r>
              <w:rPr>
                <w:rFonts w:ascii="Times New Roman" w:hAnsi="Times New Roman"/>
                <w:color w:val="000000"/>
                <w:sz w:val="22"/>
                <w:szCs w:val="22"/>
              </w:rPr>
              <w:t>2*</w:t>
            </w:r>
          </w:p>
          <w:p w14:paraId="15BDF4B5" w14:textId="77777777" w:rsidR="002D53F2" w:rsidRDefault="002D53F2" w:rsidP="002D53F2">
            <w:pPr>
              <w:spacing w:before="120"/>
              <w:ind w:left="248"/>
              <w:rPr>
                <w:rFonts w:ascii="Times New Roman" w:hAnsi="Times New Roman"/>
                <w:color w:val="000000"/>
                <w:sz w:val="22"/>
                <w:szCs w:val="22"/>
              </w:rPr>
            </w:pPr>
          </w:p>
          <w:p w14:paraId="3361828B" w14:textId="77777777" w:rsidR="002D53F2" w:rsidRDefault="002D53F2" w:rsidP="002D53F2">
            <w:pPr>
              <w:spacing w:before="120"/>
              <w:rPr>
                <w:rFonts w:ascii="Times New Roman" w:hAnsi="Times New Roman"/>
                <w:color w:val="000000"/>
                <w:sz w:val="22"/>
                <w:szCs w:val="22"/>
              </w:rPr>
            </w:pPr>
            <w:r>
              <w:rPr>
                <w:rFonts w:ascii="Times New Roman" w:hAnsi="Times New Roman"/>
                <w:color w:val="000000"/>
                <w:sz w:val="22"/>
                <w:szCs w:val="22"/>
              </w:rPr>
              <w:t>*якщо договір оренди укладено на строк менший, ніж два місяці, розмір авансового орендного платежу становить суму орендної плати за цей строк оренди</w:t>
            </w:r>
          </w:p>
        </w:tc>
      </w:tr>
      <w:tr w:rsidR="002D53F2" w14:paraId="7021B412" w14:textId="77777777" w:rsidTr="00A664F4">
        <w:trPr>
          <w:trHeight w:val="320"/>
        </w:trPr>
        <w:tc>
          <w:tcPr>
            <w:tcW w:w="770" w:type="dxa"/>
            <w:tcBorders>
              <w:top w:val="single" w:sz="4" w:space="0" w:color="000000"/>
              <w:left w:val="single" w:sz="4" w:space="0" w:color="000000"/>
              <w:bottom w:val="single" w:sz="4" w:space="0" w:color="auto"/>
              <w:right w:val="single" w:sz="4" w:space="0" w:color="000000"/>
            </w:tcBorders>
            <w:hideMark/>
          </w:tcPr>
          <w:p w14:paraId="49EF2EB0" w14:textId="77777777" w:rsidR="002D53F2" w:rsidRDefault="002D53F2" w:rsidP="002D53F2">
            <w:pPr>
              <w:spacing w:before="120"/>
              <w:jc w:val="center"/>
              <w:rPr>
                <w:rFonts w:ascii="Times New Roman" w:hAnsi="Times New Roman"/>
                <w:color w:val="000000"/>
                <w:sz w:val="22"/>
                <w:szCs w:val="22"/>
              </w:rPr>
            </w:pPr>
            <w:r>
              <w:rPr>
                <w:rFonts w:ascii="Times New Roman" w:hAnsi="Times New Roman"/>
                <w:color w:val="000000"/>
                <w:sz w:val="22"/>
                <w:szCs w:val="22"/>
              </w:rPr>
              <w:t>11</w:t>
            </w:r>
          </w:p>
        </w:tc>
        <w:tc>
          <w:tcPr>
            <w:tcW w:w="3225" w:type="dxa"/>
            <w:gridSpan w:val="3"/>
            <w:tcBorders>
              <w:top w:val="single" w:sz="4" w:space="0" w:color="000000"/>
              <w:left w:val="nil"/>
              <w:bottom w:val="nil"/>
              <w:right w:val="single" w:sz="4" w:space="0" w:color="000000"/>
            </w:tcBorders>
            <w:hideMark/>
          </w:tcPr>
          <w:p w14:paraId="77DEF65E" w14:textId="77777777" w:rsidR="002D53F2" w:rsidRDefault="002D53F2" w:rsidP="002D53F2">
            <w:pPr>
              <w:spacing w:before="120"/>
              <w:rPr>
                <w:rFonts w:ascii="Times New Roman" w:hAnsi="Times New Roman"/>
                <w:color w:val="000000"/>
                <w:sz w:val="22"/>
                <w:szCs w:val="22"/>
              </w:rPr>
            </w:pPr>
            <w:r>
              <w:rPr>
                <w:rFonts w:ascii="Times New Roman" w:hAnsi="Times New Roman"/>
                <w:color w:val="000000"/>
                <w:sz w:val="22"/>
                <w:szCs w:val="22"/>
              </w:rPr>
              <w:t>Сума забезпечувального депозиту</w:t>
            </w:r>
          </w:p>
        </w:tc>
        <w:tc>
          <w:tcPr>
            <w:tcW w:w="6610" w:type="dxa"/>
            <w:gridSpan w:val="7"/>
            <w:tcBorders>
              <w:top w:val="single" w:sz="4" w:space="0" w:color="000000"/>
              <w:left w:val="nil"/>
              <w:bottom w:val="single" w:sz="4" w:space="0" w:color="000000"/>
              <w:right w:val="single" w:sz="4" w:space="0" w:color="000000"/>
            </w:tcBorders>
            <w:hideMark/>
          </w:tcPr>
          <w:p w14:paraId="3F9E6B96" w14:textId="77777777" w:rsidR="002D53F2" w:rsidRDefault="002D53F2" w:rsidP="002D53F2">
            <w:pPr>
              <w:spacing w:before="120"/>
              <w:ind w:left="10"/>
              <w:rPr>
                <w:rFonts w:ascii="Times New Roman" w:hAnsi="Times New Roman"/>
                <w:color w:val="000000"/>
                <w:sz w:val="22"/>
                <w:szCs w:val="22"/>
              </w:rPr>
            </w:pPr>
            <w:r>
              <w:rPr>
                <w:rFonts w:ascii="Times New Roman" w:hAnsi="Times New Roman"/>
                <w:color w:val="000000"/>
                <w:sz w:val="22"/>
                <w:szCs w:val="22"/>
              </w:rPr>
              <w:t>2 (дві) місячні оренді плати, але в будь-якому разі у розмірі не меншому, ніж розмір мінімальної заробітної плати станом на перше число місяця, в якому укладається цей договір</w:t>
            </w:r>
          </w:p>
          <w:p w14:paraId="3B9221A6" w14:textId="1F96376B" w:rsidR="002D53F2" w:rsidRDefault="002D53F2" w:rsidP="0041027D">
            <w:pPr>
              <w:spacing w:before="120"/>
              <w:ind w:left="10"/>
              <w:rPr>
                <w:rFonts w:ascii="Times New Roman" w:hAnsi="Times New Roman"/>
                <w:color w:val="000000"/>
                <w:sz w:val="22"/>
                <w:szCs w:val="22"/>
              </w:rPr>
            </w:pPr>
            <w:r>
              <w:rPr>
                <w:rFonts w:ascii="Times New Roman" w:hAnsi="Times New Roman"/>
                <w:color w:val="000000"/>
                <w:sz w:val="22"/>
                <w:szCs w:val="22"/>
              </w:rPr>
              <w:t xml:space="preserve">сума, гривень, без податку на додану вартість </w:t>
            </w:r>
            <w:r w:rsidR="006E3A6B" w:rsidRPr="00106DB7">
              <w:rPr>
                <w:rFonts w:ascii="Times New Roman" w:hAnsi="Times New Roman"/>
                <w:color w:val="000000"/>
                <w:sz w:val="22"/>
                <w:szCs w:val="22"/>
                <w:lang w:val="ru-RU"/>
              </w:rPr>
              <w:t>3</w:t>
            </w:r>
            <w:r w:rsidR="00E72ABC" w:rsidRPr="00E72ABC">
              <w:rPr>
                <w:rFonts w:ascii="Times New Roman" w:hAnsi="Times New Roman"/>
                <w:color w:val="000000"/>
                <w:sz w:val="22"/>
                <w:szCs w:val="22"/>
                <w:lang w:val="ru-RU"/>
              </w:rPr>
              <w:t>217</w:t>
            </w:r>
            <w:r w:rsidR="00447F6E">
              <w:rPr>
                <w:rFonts w:ascii="Times New Roman" w:hAnsi="Times New Roman"/>
                <w:color w:val="000000"/>
                <w:sz w:val="22"/>
                <w:szCs w:val="22"/>
                <w:lang w:val="ru-RU"/>
              </w:rPr>
              <w:t>.52</w:t>
            </w:r>
            <w:r w:rsidR="0041027D">
              <w:rPr>
                <w:rFonts w:ascii="Times New Roman" w:hAnsi="Times New Roman"/>
                <w:color w:val="000000"/>
                <w:sz w:val="22"/>
                <w:szCs w:val="22"/>
              </w:rPr>
              <w:t>.</w:t>
            </w:r>
            <w:r>
              <w:rPr>
                <w:rFonts w:ascii="Times New Roman" w:hAnsi="Times New Roman"/>
                <w:color w:val="000000"/>
                <w:sz w:val="22"/>
                <w:szCs w:val="22"/>
              </w:rPr>
              <w:t xml:space="preserve"> </w:t>
            </w:r>
          </w:p>
        </w:tc>
      </w:tr>
      <w:tr w:rsidR="002D53F2" w14:paraId="0A2EA2AC" w14:textId="77777777" w:rsidTr="00A664F4">
        <w:trPr>
          <w:trHeight w:val="432"/>
        </w:trPr>
        <w:tc>
          <w:tcPr>
            <w:tcW w:w="770" w:type="dxa"/>
            <w:tcBorders>
              <w:top w:val="single" w:sz="4" w:space="0" w:color="auto"/>
              <w:left w:val="single" w:sz="4" w:space="0" w:color="000000"/>
              <w:bottom w:val="single" w:sz="4" w:space="0" w:color="000000"/>
              <w:right w:val="single" w:sz="4" w:space="0" w:color="000000"/>
            </w:tcBorders>
            <w:hideMark/>
          </w:tcPr>
          <w:p w14:paraId="5805FD6A" w14:textId="77777777" w:rsidR="002D53F2" w:rsidRDefault="002D53F2" w:rsidP="002D53F2">
            <w:pPr>
              <w:spacing w:before="120"/>
              <w:jc w:val="center"/>
              <w:rPr>
                <w:rFonts w:ascii="Times New Roman" w:hAnsi="Times New Roman"/>
                <w:color w:val="000000"/>
                <w:sz w:val="22"/>
                <w:szCs w:val="22"/>
                <w:lang w:val="en-US"/>
              </w:rPr>
            </w:pPr>
            <w:r>
              <w:rPr>
                <w:rFonts w:ascii="Times New Roman" w:hAnsi="Times New Roman"/>
                <w:color w:val="000000"/>
                <w:sz w:val="22"/>
                <w:szCs w:val="22"/>
              </w:rPr>
              <w:t>12</w:t>
            </w:r>
          </w:p>
        </w:tc>
        <w:tc>
          <w:tcPr>
            <w:tcW w:w="9835" w:type="dxa"/>
            <w:gridSpan w:val="10"/>
            <w:tcBorders>
              <w:top w:val="single" w:sz="4" w:space="0" w:color="000000"/>
              <w:left w:val="nil"/>
              <w:bottom w:val="single" w:sz="4" w:space="0" w:color="000000"/>
              <w:right w:val="single" w:sz="4" w:space="0" w:color="000000"/>
            </w:tcBorders>
            <w:hideMark/>
          </w:tcPr>
          <w:p w14:paraId="78D7B47B" w14:textId="77777777" w:rsidR="002D53F2" w:rsidRDefault="002D53F2" w:rsidP="002D53F2">
            <w:pPr>
              <w:spacing w:before="120"/>
              <w:ind w:left="248"/>
              <w:jc w:val="center"/>
              <w:rPr>
                <w:rFonts w:ascii="Times New Roman" w:hAnsi="Times New Roman"/>
                <w:color w:val="000000"/>
                <w:sz w:val="22"/>
                <w:szCs w:val="22"/>
              </w:rPr>
            </w:pPr>
            <w:r>
              <w:rPr>
                <w:rFonts w:ascii="Times New Roman" w:hAnsi="Times New Roman"/>
                <w:color w:val="000000"/>
                <w:sz w:val="22"/>
                <w:szCs w:val="22"/>
              </w:rPr>
              <w:t>Строк договору</w:t>
            </w:r>
          </w:p>
          <w:p w14:paraId="0633BEE2" w14:textId="77777777" w:rsidR="002D53F2" w:rsidRDefault="002D53F2" w:rsidP="002D53F2">
            <w:pPr>
              <w:spacing w:before="120"/>
              <w:ind w:left="248"/>
              <w:jc w:val="center"/>
              <w:rPr>
                <w:rFonts w:ascii="Times New Roman" w:hAnsi="Times New Roman"/>
                <w:color w:val="000000"/>
                <w:sz w:val="22"/>
                <w:szCs w:val="22"/>
              </w:rPr>
            </w:pPr>
          </w:p>
        </w:tc>
      </w:tr>
      <w:tr w:rsidR="002D53F2" w14:paraId="369C2F80" w14:textId="77777777" w:rsidTr="00A664F4">
        <w:trPr>
          <w:trHeight w:val="359"/>
        </w:trPr>
        <w:tc>
          <w:tcPr>
            <w:tcW w:w="770" w:type="dxa"/>
            <w:tcBorders>
              <w:top w:val="single" w:sz="4" w:space="0" w:color="000000"/>
              <w:left w:val="single" w:sz="4" w:space="0" w:color="000000"/>
              <w:bottom w:val="single" w:sz="4" w:space="0" w:color="auto"/>
              <w:right w:val="single" w:sz="4" w:space="0" w:color="000000"/>
            </w:tcBorders>
            <w:hideMark/>
          </w:tcPr>
          <w:p w14:paraId="3A23474C" w14:textId="77777777" w:rsidR="002D53F2" w:rsidRDefault="002D53F2" w:rsidP="002D53F2">
            <w:pPr>
              <w:spacing w:before="120"/>
              <w:jc w:val="center"/>
              <w:rPr>
                <w:rFonts w:ascii="Times New Roman" w:hAnsi="Times New Roman"/>
                <w:color w:val="000000"/>
                <w:sz w:val="22"/>
                <w:szCs w:val="22"/>
              </w:rPr>
            </w:pPr>
            <w:r>
              <w:rPr>
                <w:rFonts w:ascii="Times New Roman" w:hAnsi="Times New Roman"/>
                <w:color w:val="000000"/>
                <w:sz w:val="22"/>
                <w:szCs w:val="22"/>
              </w:rPr>
              <w:t>12.1</w:t>
            </w:r>
            <w:r>
              <w:rPr>
                <w:rFonts w:ascii="Times New Roman" w:hAnsi="Times New Roman"/>
                <w:color w:val="000000"/>
                <w:sz w:val="22"/>
                <w:szCs w:val="22"/>
              </w:rPr>
              <w:br/>
            </w:r>
          </w:p>
        </w:tc>
        <w:tc>
          <w:tcPr>
            <w:tcW w:w="9835" w:type="dxa"/>
            <w:gridSpan w:val="10"/>
            <w:tcBorders>
              <w:top w:val="single" w:sz="4" w:space="0" w:color="000000"/>
              <w:left w:val="nil"/>
              <w:bottom w:val="single" w:sz="4" w:space="0" w:color="auto"/>
              <w:right w:val="single" w:sz="4" w:space="0" w:color="000000"/>
            </w:tcBorders>
            <w:hideMark/>
          </w:tcPr>
          <w:p w14:paraId="76730BE4" w14:textId="5C684333" w:rsidR="002D53F2" w:rsidRDefault="002D53F2" w:rsidP="0041027D">
            <w:pPr>
              <w:spacing w:before="120"/>
              <w:jc w:val="center"/>
              <w:rPr>
                <w:rFonts w:ascii="Times New Roman" w:hAnsi="Times New Roman"/>
                <w:color w:val="000000"/>
                <w:sz w:val="22"/>
                <w:szCs w:val="22"/>
              </w:rPr>
            </w:pPr>
            <w:r>
              <w:rPr>
                <w:rFonts w:ascii="Times New Roman" w:hAnsi="Times New Roman"/>
                <w:color w:val="000000"/>
                <w:sz w:val="22"/>
                <w:szCs w:val="22"/>
              </w:rPr>
              <w:t xml:space="preserve">Цей договір діє до </w:t>
            </w:r>
            <w:r>
              <w:rPr>
                <w:rFonts w:ascii="Times New Roman" w:hAnsi="Times New Roman"/>
                <w:color w:val="000000"/>
                <w:sz w:val="22"/>
                <w:szCs w:val="22"/>
                <w:lang w:val="ru-RU"/>
              </w:rPr>
              <w:t>“</w:t>
            </w:r>
            <w:r w:rsidR="00F43D44">
              <w:rPr>
                <w:rFonts w:ascii="Times New Roman" w:hAnsi="Times New Roman"/>
                <w:color w:val="000000"/>
                <w:sz w:val="22"/>
                <w:szCs w:val="22"/>
                <w:lang w:val="ru-RU"/>
              </w:rPr>
              <w:t xml:space="preserve">  </w:t>
            </w:r>
            <w:r w:rsidR="0041027D">
              <w:rPr>
                <w:rFonts w:ascii="Times New Roman" w:hAnsi="Times New Roman"/>
                <w:color w:val="000000"/>
                <w:sz w:val="22"/>
                <w:szCs w:val="22"/>
              </w:rPr>
              <w:t>0</w:t>
            </w:r>
            <w:r w:rsidR="00E72ABC" w:rsidRPr="00E72ABC">
              <w:rPr>
                <w:rFonts w:ascii="Times New Roman" w:hAnsi="Times New Roman"/>
                <w:color w:val="000000"/>
                <w:sz w:val="22"/>
                <w:szCs w:val="22"/>
                <w:lang w:val="ru-RU"/>
              </w:rPr>
              <w:t>1</w:t>
            </w:r>
            <w:r>
              <w:rPr>
                <w:rFonts w:ascii="Times New Roman" w:hAnsi="Times New Roman"/>
                <w:color w:val="000000"/>
                <w:sz w:val="22"/>
                <w:szCs w:val="22"/>
              </w:rPr>
              <w:t>_</w:t>
            </w:r>
            <w:r>
              <w:rPr>
                <w:rFonts w:ascii="Times New Roman" w:hAnsi="Times New Roman"/>
                <w:color w:val="000000"/>
                <w:sz w:val="22"/>
                <w:szCs w:val="22"/>
                <w:lang w:val="ru-RU"/>
              </w:rPr>
              <w:t>”</w:t>
            </w:r>
            <w:r>
              <w:rPr>
                <w:rFonts w:ascii="Times New Roman" w:hAnsi="Times New Roman"/>
                <w:color w:val="000000"/>
                <w:sz w:val="22"/>
                <w:szCs w:val="22"/>
              </w:rPr>
              <w:t xml:space="preserve"> </w:t>
            </w:r>
            <w:r w:rsidR="00E72ABC">
              <w:rPr>
                <w:rFonts w:ascii="Times New Roman" w:hAnsi="Times New Roman"/>
                <w:color w:val="000000"/>
                <w:sz w:val="22"/>
                <w:szCs w:val="22"/>
              </w:rPr>
              <w:t>березня</w:t>
            </w:r>
            <w:r w:rsidR="0041027D">
              <w:rPr>
                <w:rFonts w:ascii="Times New Roman" w:hAnsi="Times New Roman"/>
                <w:color w:val="000000"/>
                <w:sz w:val="22"/>
                <w:szCs w:val="22"/>
              </w:rPr>
              <w:t xml:space="preserve"> 202</w:t>
            </w:r>
            <w:r w:rsidR="00E72ABC">
              <w:rPr>
                <w:rFonts w:ascii="Times New Roman" w:hAnsi="Times New Roman"/>
                <w:color w:val="000000"/>
                <w:sz w:val="22"/>
                <w:szCs w:val="22"/>
              </w:rPr>
              <w:t>3</w:t>
            </w:r>
            <w:r w:rsidR="0041027D">
              <w:rPr>
                <w:rFonts w:ascii="Times New Roman" w:hAnsi="Times New Roman"/>
                <w:color w:val="000000"/>
                <w:sz w:val="22"/>
                <w:szCs w:val="22"/>
              </w:rPr>
              <w:t xml:space="preserve"> </w:t>
            </w:r>
            <w:r>
              <w:rPr>
                <w:rFonts w:ascii="Times New Roman" w:hAnsi="Times New Roman"/>
                <w:color w:val="000000"/>
                <w:sz w:val="22"/>
                <w:szCs w:val="22"/>
              </w:rPr>
              <w:t>р. включно</w:t>
            </w:r>
          </w:p>
        </w:tc>
      </w:tr>
      <w:tr w:rsidR="002D53F2" w14:paraId="7399413D" w14:textId="77777777" w:rsidTr="00A664F4">
        <w:trPr>
          <w:trHeight w:val="320"/>
        </w:trPr>
        <w:tc>
          <w:tcPr>
            <w:tcW w:w="770" w:type="dxa"/>
            <w:tcBorders>
              <w:top w:val="single" w:sz="4" w:space="0" w:color="auto"/>
              <w:left w:val="single" w:sz="4" w:space="0" w:color="000000"/>
              <w:bottom w:val="single" w:sz="4" w:space="0" w:color="000000"/>
              <w:right w:val="single" w:sz="4" w:space="0" w:color="000000"/>
            </w:tcBorders>
            <w:hideMark/>
          </w:tcPr>
          <w:p w14:paraId="20D71D24" w14:textId="77777777" w:rsidR="002D53F2" w:rsidRPr="00436A2C" w:rsidRDefault="002D53F2" w:rsidP="002D53F2">
            <w:pPr>
              <w:spacing w:before="120"/>
              <w:jc w:val="center"/>
              <w:rPr>
                <w:rFonts w:ascii="Times New Roman" w:hAnsi="Times New Roman"/>
                <w:color w:val="000000"/>
                <w:sz w:val="22"/>
                <w:szCs w:val="22"/>
              </w:rPr>
            </w:pPr>
            <w:r w:rsidRPr="00436A2C">
              <w:rPr>
                <w:rFonts w:ascii="Times New Roman" w:hAnsi="Times New Roman"/>
                <w:color w:val="000000"/>
                <w:sz w:val="22"/>
                <w:szCs w:val="22"/>
              </w:rPr>
              <w:t>13</w:t>
            </w:r>
          </w:p>
        </w:tc>
        <w:tc>
          <w:tcPr>
            <w:tcW w:w="3225" w:type="dxa"/>
            <w:gridSpan w:val="3"/>
            <w:tcBorders>
              <w:top w:val="single" w:sz="4" w:space="0" w:color="auto"/>
              <w:left w:val="nil"/>
              <w:bottom w:val="single" w:sz="4" w:space="0" w:color="000000"/>
              <w:right w:val="single" w:sz="4" w:space="0" w:color="000000"/>
            </w:tcBorders>
            <w:hideMark/>
          </w:tcPr>
          <w:p w14:paraId="7785A72C" w14:textId="77777777" w:rsidR="002D53F2" w:rsidRPr="00436A2C" w:rsidRDefault="002D53F2" w:rsidP="002D53F2">
            <w:pPr>
              <w:spacing w:before="120"/>
              <w:rPr>
                <w:rFonts w:ascii="Times New Roman" w:hAnsi="Times New Roman"/>
                <w:color w:val="000000"/>
                <w:sz w:val="22"/>
                <w:szCs w:val="22"/>
              </w:rPr>
            </w:pPr>
            <w:r w:rsidRPr="00436A2C">
              <w:rPr>
                <w:rFonts w:ascii="Times New Roman" w:hAnsi="Times New Roman"/>
                <w:color w:val="000000"/>
                <w:sz w:val="22"/>
                <w:szCs w:val="22"/>
              </w:rPr>
              <w:t>Згода на суборенду</w:t>
            </w:r>
          </w:p>
        </w:tc>
        <w:tc>
          <w:tcPr>
            <w:tcW w:w="6610" w:type="dxa"/>
            <w:gridSpan w:val="7"/>
            <w:tcBorders>
              <w:top w:val="single" w:sz="4" w:space="0" w:color="auto"/>
              <w:left w:val="nil"/>
              <w:bottom w:val="single" w:sz="4" w:space="0" w:color="000000"/>
              <w:right w:val="single" w:sz="4" w:space="0" w:color="000000"/>
            </w:tcBorders>
            <w:hideMark/>
          </w:tcPr>
          <w:p w14:paraId="5D6B2C8F" w14:textId="77777777" w:rsidR="002D53F2" w:rsidRPr="00436A2C" w:rsidRDefault="002D53F2" w:rsidP="002D53F2">
            <w:pPr>
              <w:spacing w:before="120"/>
              <w:rPr>
                <w:rFonts w:ascii="Times New Roman" w:hAnsi="Times New Roman"/>
                <w:color w:val="000000"/>
                <w:sz w:val="22"/>
                <w:szCs w:val="22"/>
              </w:rPr>
            </w:pPr>
            <w:r w:rsidRPr="00472D18">
              <w:rPr>
                <w:rFonts w:ascii="Times New Roman" w:hAnsi="Times New Roman"/>
                <w:color w:val="000000"/>
                <w:sz w:val="22"/>
                <w:szCs w:val="22"/>
              </w:rPr>
              <w:t>Суборенда Майна заборонена Законом.</w:t>
            </w:r>
          </w:p>
        </w:tc>
      </w:tr>
      <w:tr w:rsidR="002D53F2" w14:paraId="179E5212" w14:textId="77777777" w:rsidTr="00A664F4">
        <w:trPr>
          <w:trHeight w:val="320"/>
        </w:trPr>
        <w:tc>
          <w:tcPr>
            <w:tcW w:w="770" w:type="dxa"/>
            <w:vMerge w:val="restart"/>
            <w:tcBorders>
              <w:top w:val="single" w:sz="4" w:space="0" w:color="000000"/>
              <w:left w:val="single" w:sz="4" w:space="0" w:color="000000"/>
              <w:bottom w:val="single" w:sz="4" w:space="0" w:color="000000"/>
              <w:right w:val="single" w:sz="4" w:space="0" w:color="000000"/>
            </w:tcBorders>
            <w:hideMark/>
          </w:tcPr>
          <w:p w14:paraId="5968B273" w14:textId="77777777" w:rsidR="002D53F2" w:rsidRDefault="002D53F2" w:rsidP="002D53F2">
            <w:pPr>
              <w:spacing w:before="120"/>
              <w:jc w:val="center"/>
              <w:rPr>
                <w:rFonts w:ascii="Times New Roman" w:hAnsi="Times New Roman"/>
                <w:color w:val="000000"/>
                <w:sz w:val="22"/>
                <w:szCs w:val="22"/>
              </w:rPr>
            </w:pPr>
            <w:r>
              <w:rPr>
                <w:rFonts w:ascii="Times New Roman" w:hAnsi="Times New Roman"/>
                <w:color w:val="000000"/>
                <w:sz w:val="22"/>
                <w:szCs w:val="22"/>
              </w:rPr>
              <w:t>14</w:t>
            </w:r>
          </w:p>
        </w:tc>
        <w:tc>
          <w:tcPr>
            <w:tcW w:w="3225" w:type="dxa"/>
            <w:gridSpan w:val="3"/>
            <w:vMerge w:val="restart"/>
            <w:tcBorders>
              <w:top w:val="single" w:sz="4" w:space="0" w:color="000000"/>
              <w:left w:val="nil"/>
              <w:bottom w:val="single" w:sz="4" w:space="0" w:color="000000"/>
              <w:right w:val="single" w:sz="4" w:space="0" w:color="000000"/>
            </w:tcBorders>
            <w:hideMark/>
          </w:tcPr>
          <w:p w14:paraId="2092D832" w14:textId="77777777" w:rsidR="002D53F2" w:rsidRDefault="002D53F2" w:rsidP="002D53F2">
            <w:pPr>
              <w:spacing w:before="120"/>
              <w:rPr>
                <w:rFonts w:ascii="Times New Roman" w:hAnsi="Times New Roman"/>
                <w:color w:val="000000"/>
                <w:sz w:val="22"/>
                <w:szCs w:val="22"/>
              </w:rPr>
            </w:pPr>
            <w:r>
              <w:rPr>
                <w:rFonts w:ascii="Times New Roman" w:hAnsi="Times New Roman"/>
                <w:color w:val="000000"/>
                <w:sz w:val="22"/>
                <w:szCs w:val="22"/>
              </w:rPr>
              <w:t>Додаткові умови оренди</w:t>
            </w:r>
          </w:p>
        </w:tc>
        <w:tc>
          <w:tcPr>
            <w:tcW w:w="6610" w:type="dxa"/>
            <w:gridSpan w:val="7"/>
            <w:tcBorders>
              <w:top w:val="single" w:sz="4" w:space="0" w:color="000000"/>
              <w:left w:val="nil"/>
              <w:bottom w:val="single" w:sz="4" w:space="0" w:color="000000"/>
              <w:right w:val="single" w:sz="4" w:space="0" w:color="000000"/>
            </w:tcBorders>
            <w:hideMark/>
          </w:tcPr>
          <w:p w14:paraId="3C7CB7A7" w14:textId="77777777" w:rsidR="002D53F2" w:rsidRDefault="002D53F2" w:rsidP="002D53F2">
            <w:pPr>
              <w:spacing w:before="120"/>
              <w:ind w:left="720"/>
              <w:rPr>
                <w:rFonts w:ascii="Times New Roman" w:hAnsi="Times New Roman"/>
                <w:color w:val="000000"/>
                <w:sz w:val="22"/>
                <w:szCs w:val="22"/>
              </w:rPr>
            </w:pPr>
            <w:r>
              <w:rPr>
                <w:rFonts w:ascii="Times New Roman" w:hAnsi="Times New Roman"/>
                <w:color w:val="000000"/>
                <w:sz w:val="22"/>
                <w:szCs w:val="22"/>
              </w:rPr>
              <w:t xml:space="preserve"> (вказати усі додаткові умови)</w:t>
            </w:r>
          </w:p>
        </w:tc>
      </w:tr>
      <w:tr w:rsidR="002D53F2" w14:paraId="4973B0C2" w14:textId="77777777" w:rsidTr="007C336C">
        <w:trPr>
          <w:trHeight w:val="320"/>
        </w:trPr>
        <w:tc>
          <w:tcPr>
            <w:tcW w:w="770" w:type="dxa"/>
            <w:vMerge/>
            <w:tcBorders>
              <w:top w:val="single" w:sz="4" w:space="0" w:color="000000"/>
              <w:left w:val="single" w:sz="4" w:space="0" w:color="000000"/>
              <w:bottom w:val="single" w:sz="4" w:space="0" w:color="000000"/>
              <w:right w:val="single" w:sz="4" w:space="0" w:color="000000"/>
            </w:tcBorders>
            <w:vAlign w:val="center"/>
            <w:hideMark/>
          </w:tcPr>
          <w:p w14:paraId="2FBF2C32" w14:textId="77777777" w:rsidR="002D53F2" w:rsidRDefault="002D53F2" w:rsidP="002D53F2">
            <w:pPr>
              <w:rPr>
                <w:rFonts w:ascii="Times New Roman" w:hAnsi="Times New Roman"/>
                <w:color w:val="000000"/>
                <w:sz w:val="22"/>
                <w:szCs w:val="22"/>
              </w:rPr>
            </w:pPr>
          </w:p>
        </w:tc>
        <w:tc>
          <w:tcPr>
            <w:tcW w:w="3225" w:type="dxa"/>
            <w:gridSpan w:val="3"/>
            <w:vMerge/>
            <w:tcBorders>
              <w:top w:val="single" w:sz="4" w:space="0" w:color="000000"/>
              <w:left w:val="nil"/>
              <w:bottom w:val="single" w:sz="4" w:space="0" w:color="000000"/>
              <w:right w:val="single" w:sz="4" w:space="0" w:color="000000"/>
            </w:tcBorders>
            <w:vAlign w:val="center"/>
            <w:hideMark/>
          </w:tcPr>
          <w:p w14:paraId="540F41B8" w14:textId="77777777" w:rsidR="002D53F2" w:rsidRDefault="002D53F2" w:rsidP="002D53F2">
            <w:pPr>
              <w:rPr>
                <w:rFonts w:ascii="Times New Roman" w:hAnsi="Times New Roman"/>
                <w:color w:val="000000"/>
                <w:sz w:val="22"/>
                <w:szCs w:val="22"/>
              </w:rPr>
            </w:pPr>
          </w:p>
        </w:tc>
        <w:tc>
          <w:tcPr>
            <w:tcW w:w="6610" w:type="dxa"/>
            <w:gridSpan w:val="7"/>
            <w:tcBorders>
              <w:top w:val="single" w:sz="4" w:space="0" w:color="000000"/>
              <w:left w:val="nil"/>
              <w:bottom w:val="single" w:sz="4" w:space="0" w:color="auto"/>
              <w:right w:val="single" w:sz="4" w:space="0" w:color="000000"/>
            </w:tcBorders>
            <w:hideMark/>
          </w:tcPr>
          <w:p w14:paraId="68591B97" w14:textId="77777777" w:rsidR="002D53F2" w:rsidRDefault="002D53F2" w:rsidP="002D53F2">
            <w:pPr>
              <w:spacing w:before="120"/>
              <w:rPr>
                <w:rFonts w:ascii="Times New Roman" w:hAnsi="Times New Roman"/>
                <w:color w:val="000000"/>
                <w:sz w:val="22"/>
                <w:szCs w:val="22"/>
              </w:rPr>
            </w:pPr>
            <w:r>
              <w:rPr>
                <w:rFonts w:ascii="Times New Roman" w:hAnsi="Times New Roman"/>
                <w:color w:val="000000"/>
                <w:sz w:val="22"/>
                <w:szCs w:val="22"/>
              </w:rPr>
              <w:t xml:space="preserve">затверджені рішенням </w:t>
            </w:r>
            <w:r w:rsidRPr="00472D18">
              <w:rPr>
                <w:rFonts w:ascii="Times New Roman" w:hAnsi="Times New Roman"/>
                <w:color w:val="000000"/>
                <w:sz w:val="22"/>
                <w:szCs w:val="22"/>
              </w:rPr>
              <w:t>НАН України як</w:t>
            </w:r>
            <w:r>
              <w:rPr>
                <w:rFonts w:ascii="Times New Roman" w:hAnsi="Times New Roman"/>
                <w:color w:val="000000"/>
                <w:sz w:val="22"/>
                <w:szCs w:val="22"/>
              </w:rPr>
              <w:t xml:space="preserve"> уповноваженого органу відповідно до рішення такого органу</w:t>
            </w:r>
          </w:p>
          <w:p w14:paraId="3D845156" w14:textId="77777777" w:rsidR="002D53F2" w:rsidRDefault="002D53F2" w:rsidP="002D53F2">
            <w:pPr>
              <w:spacing w:before="120"/>
              <w:rPr>
                <w:rFonts w:ascii="Times New Roman" w:hAnsi="Times New Roman"/>
                <w:color w:val="000000"/>
                <w:sz w:val="22"/>
                <w:szCs w:val="22"/>
              </w:rPr>
            </w:pPr>
            <w:r>
              <w:rPr>
                <w:rFonts w:ascii="Times New Roman" w:hAnsi="Times New Roman"/>
                <w:color w:val="000000"/>
                <w:sz w:val="22"/>
                <w:szCs w:val="22"/>
              </w:rPr>
              <w:t>уповноважений орган</w:t>
            </w:r>
          </w:p>
          <w:p w14:paraId="18313626" w14:textId="77777777" w:rsidR="002D53F2" w:rsidRDefault="002D53F2" w:rsidP="002D53F2">
            <w:pPr>
              <w:spacing w:before="120"/>
              <w:rPr>
                <w:rFonts w:ascii="Times New Roman" w:hAnsi="Times New Roman"/>
                <w:color w:val="000000"/>
                <w:sz w:val="22"/>
                <w:szCs w:val="22"/>
              </w:rPr>
            </w:pPr>
            <w:r>
              <w:rPr>
                <w:rFonts w:ascii="Times New Roman" w:hAnsi="Times New Roman"/>
                <w:color w:val="000000"/>
                <w:sz w:val="22"/>
                <w:szCs w:val="22"/>
              </w:rPr>
              <w:t xml:space="preserve">дата і номер рішення уповноваженого органу </w:t>
            </w:r>
            <w:r>
              <w:rPr>
                <w:rFonts w:ascii="Times New Roman" w:hAnsi="Times New Roman"/>
                <w:color w:val="000000"/>
                <w:sz w:val="22"/>
                <w:szCs w:val="22"/>
                <w:lang w:val="ru-RU"/>
              </w:rPr>
              <w:t>“</w:t>
            </w:r>
            <w:r>
              <w:rPr>
                <w:rFonts w:ascii="Times New Roman" w:hAnsi="Times New Roman"/>
                <w:color w:val="000000"/>
                <w:sz w:val="22"/>
                <w:szCs w:val="22"/>
              </w:rPr>
              <w:t>__</w:t>
            </w:r>
            <w:r>
              <w:rPr>
                <w:rFonts w:ascii="Times New Roman" w:hAnsi="Times New Roman"/>
                <w:color w:val="000000"/>
                <w:sz w:val="22"/>
                <w:szCs w:val="22"/>
                <w:lang w:val="ru-RU"/>
              </w:rPr>
              <w:t>”</w:t>
            </w:r>
            <w:r>
              <w:rPr>
                <w:rFonts w:ascii="Times New Roman" w:hAnsi="Times New Roman"/>
                <w:color w:val="000000"/>
                <w:sz w:val="22"/>
                <w:szCs w:val="22"/>
              </w:rPr>
              <w:t>___________20__р.</w:t>
            </w:r>
          </w:p>
          <w:p w14:paraId="32F7047B" w14:textId="77777777" w:rsidR="002D53F2" w:rsidRDefault="002D53F2" w:rsidP="002D53F2">
            <w:pPr>
              <w:spacing w:before="120"/>
              <w:rPr>
                <w:rFonts w:ascii="Times New Roman" w:hAnsi="Times New Roman"/>
                <w:color w:val="000000"/>
                <w:sz w:val="22"/>
                <w:szCs w:val="22"/>
              </w:rPr>
            </w:pPr>
          </w:p>
        </w:tc>
      </w:tr>
      <w:tr w:rsidR="002D53F2" w14:paraId="0EC21135" w14:textId="77777777" w:rsidTr="007C336C">
        <w:trPr>
          <w:trHeight w:val="1410"/>
        </w:trPr>
        <w:tc>
          <w:tcPr>
            <w:tcW w:w="770" w:type="dxa"/>
            <w:tcBorders>
              <w:top w:val="single" w:sz="4" w:space="0" w:color="000000"/>
              <w:left w:val="single" w:sz="4" w:space="0" w:color="000000"/>
              <w:bottom w:val="single" w:sz="4" w:space="0" w:color="auto"/>
              <w:right w:val="single" w:sz="4" w:space="0" w:color="000000"/>
            </w:tcBorders>
            <w:hideMark/>
          </w:tcPr>
          <w:p w14:paraId="7650E6A7" w14:textId="77777777" w:rsidR="002D53F2" w:rsidRDefault="002D53F2" w:rsidP="002D53F2">
            <w:pPr>
              <w:spacing w:before="120"/>
              <w:jc w:val="center"/>
              <w:rPr>
                <w:rFonts w:ascii="Times New Roman" w:hAnsi="Times New Roman"/>
                <w:color w:val="000000"/>
                <w:sz w:val="22"/>
                <w:szCs w:val="22"/>
              </w:rPr>
            </w:pPr>
            <w:r>
              <w:rPr>
                <w:rFonts w:ascii="Times New Roman" w:hAnsi="Times New Roman"/>
                <w:color w:val="000000"/>
                <w:sz w:val="22"/>
                <w:szCs w:val="22"/>
              </w:rPr>
              <w:lastRenderedPageBreak/>
              <w:t>15</w:t>
            </w:r>
          </w:p>
        </w:tc>
        <w:tc>
          <w:tcPr>
            <w:tcW w:w="3225" w:type="dxa"/>
            <w:gridSpan w:val="3"/>
            <w:tcBorders>
              <w:top w:val="single" w:sz="4" w:space="0" w:color="000000"/>
              <w:left w:val="nil"/>
              <w:bottom w:val="single" w:sz="4" w:space="0" w:color="auto"/>
              <w:right w:val="single" w:sz="4" w:space="0" w:color="000000"/>
            </w:tcBorders>
            <w:hideMark/>
          </w:tcPr>
          <w:p w14:paraId="18AD8F41" w14:textId="77777777" w:rsidR="002D53F2" w:rsidRDefault="002D53F2" w:rsidP="002D53F2">
            <w:pPr>
              <w:spacing w:before="120"/>
              <w:rPr>
                <w:rFonts w:ascii="Times New Roman" w:hAnsi="Times New Roman"/>
                <w:color w:val="000000"/>
                <w:sz w:val="22"/>
                <w:szCs w:val="22"/>
              </w:rPr>
            </w:pPr>
            <w:r>
              <w:rPr>
                <w:rFonts w:ascii="Times New Roman" w:hAnsi="Times New Roman"/>
                <w:color w:val="000000"/>
                <w:sz w:val="22"/>
                <w:szCs w:val="22"/>
              </w:rPr>
              <w:t xml:space="preserve">Банківські реквізити </w:t>
            </w:r>
            <w:r w:rsidRPr="00472D18">
              <w:rPr>
                <w:rFonts w:ascii="Times New Roman" w:hAnsi="Times New Roman"/>
                <w:color w:val="000000"/>
                <w:sz w:val="22"/>
                <w:szCs w:val="22"/>
              </w:rPr>
              <w:t>Орендодавця</w:t>
            </w:r>
            <w:r>
              <w:rPr>
                <w:rFonts w:ascii="Times New Roman" w:hAnsi="Times New Roman"/>
                <w:color w:val="000000"/>
                <w:sz w:val="22"/>
                <w:szCs w:val="22"/>
              </w:rPr>
              <w:t xml:space="preserve"> для сплати орендної плати та інших платежів відповідно до цього договору</w:t>
            </w:r>
          </w:p>
        </w:tc>
        <w:tc>
          <w:tcPr>
            <w:tcW w:w="6610" w:type="dxa"/>
            <w:gridSpan w:val="7"/>
            <w:tcBorders>
              <w:top w:val="single" w:sz="4" w:space="0" w:color="auto"/>
              <w:left w:val="nil"/>
              <w:bottom w:val="single" w:sz="4" w:space="0" w:color="auto"/>
              <w:right w:val="single" w:sz="4" w:space="0" w:color="000000"/>
            </w:tcBorders>
            <w:hideMark/>
          </w:tcPr>
          <w:p w14:paraId="555D6A62" w14:textId="77777777" w:rsidR="0041027D" w:rsidRPr="00942B13" w:rsidRDefault="0041027D" w:rsidP="0041027D">
            <w:pPr>
              <w:rPr>
                <w:rFonts w:ascii="Times New Roman" w:hAnsi="Times New Roman"/>
                <w:sz w:val="24"/>
                <w:szCs w:val="24"/>
                <w:lang w:val="ru-RU"/>
              </w:rPr>
            </w:pPr>
            <w:r w:rsidRPr="00942B13">
              <w:rPr>
                <w:rFonts w:ascii="Times New Roman" w:hAnsi="Times New Roman"/>
                <w:color w:val="000000"/>
                <w:sz w:val="24"/>
                <w:szCs w:val="24"/>
                <w:lang w:val="ru-RU"/>
              </w:rPr>
              <w:t>ДНУ «МорГеоЕкоЦентр НАН України»</w:t>
            </w:r>
          </w:p>
          <w:p w14:paraId="7BC70D29" w14:textId="77777777" w:rsidR="0041027D" w:rsidRPr="00942B13" w:rsidRDefault="0041027D" w:rsidP="0041027D">
            <w:pPr>
              <w:rPr>
                <w:rFonts w:ascii="Times New Roman" w:hAnsi="Times New Roman"/>
                <w:sz w:val="24"/>
                <w:szCs w:val="24"/>
                <w:lang w:val="ru-RU"/>
              </w:rPr>
            </w:pPr>
            <w:r w:rsidRPr="00942B13">
              <w:rPr>
                <w:rFonts w:ascii="Times New Roman" w:hAnsi="Times New Roman"/>
                <w:color w:val="000000"/>
                <w:sz w:val="24"/>
                <w:szCs w:val="24"/>
                <w:lang w:val="ru-RU"/>
              </w:rPr>
              <w:t>Юр.адреса:01054,м.Київ,вул.Олеся Гончара,55-б</w:t>
            </w:r>
          </w:p>
          <w:p w14:paraId="1E50DCC0" w14:textId="77777777" w:rsidR="0041027D" w:rsidRPr="00942B13" w:rsidRDefault="0041027D" w:rsidP="0041027D">
            <w:pPr>
              <w:rPr>
                <w:rFonts w:ascii="Times New Roman" w:hAnsi="Times New Roman"/>
                <w:sz w:val="24"/>
                <w:szCs w:val="24"/>
                <w:lang w:val="ru-RU"/>
              </w:rPr>
            </w:pPr>
            <w:r w:rsidRPr="00942B13">
              <w:rPr>
                <w:rFonts w:ascii="Times New Roman" w:hAnsi="Times New Roman"/>
                <w:color w:val="000000"/>
                <w:sz w:val="24"/>
                <w:szCs w:val="24"/>
                <w:lang w:val="ru-RU"/>
              </w:rPr>
              <w:t>Почтова адреса:03067, м.Київ, пров.</w:t>
            </w:r>
            <w:r w:rsidRPr="00942B13">
              <w:rPr>
                <w:rFonts w:ascii="Times New Roman" w:hAnsi="Times New Roman"/>
                <w:color w:val="000000"/>
                <w:sz w:val="24"/>
                <w:szCs w:val="24"/>
              </w:rPr>
              <w:t> </w:t>
            </w:r>
            <w:r w:rsidRPr="00942B13">
              <w:rPr>
                <w:rFonts w:ascii="Times New Roman" w:hAnsi="Times New Roman"/>
                <w:color w:val="000000"/>
                <w:sz w:val="24"/>
                <w:szCs w:val="24"/>
                <w:lang w:val="ru-RU"/>
              </w:rPr>
              <w:t>Машинобудівний, буд. 28, к.102.</w:t>
            </w:r>
          </w:p>
          <w:p w14:paraId="1F317929" w14:textId="77777777" w:rsidR="0041027D" w:rsidRPr="00942B13" w:rsidRDefault="0041027D" w:rsidP="0041027D">
            <w:pPr>
              <w:rPr>
                <w:rFonts w:ascii="Times New Roman" w:hAnsi="Times New Roman"/>
                <w:sz w:val="24"/>
                <w:szCs w:val="24"/>
                <w:lang w:val="ru-RU"/>
              </w:rPr>
            </w:pPr>
            <w:r w:rsidRPr="00942B13">
              <w:rPr>
                <w:rFonts w:ascii="Times New Roman" w:hAnsi="Times New Roman"/>
                <w:color w:val="000000"/>
                <w:sz w:val="24"/>
                <w:szCs w:val="24"/>
                <w:lang w:val="ru-RU"/>
              </w:rPr>
              <w:t>ЄДРОУП 19476716</w:t>
            </w:r>
          </w:p>
          <w:p w14:paraId="4801D157" w14:textId="77777777" w:rsidR="0041027D" w:rsidRPr="00942B13" w:rsidRDefault="0041027D" w:rsidP="0041027D">
            <w:pPr>
              <w:rPr>
                <w:rFonts w:ascii="Times New Roman" w:hAnsi="Times New Roman"/>
                <w:sz w:val="24"/>
                <w:szCs w:val="24"/>
                <w:lang w:val="ru-RU"/>
              </w:rPr>
            </w:pPr>
            <w:r w:rsidRPr="00942B13">
              <w:rPr>
                <w:rFonts w:ascii="Times New Roman" w:hAnsi="Times New Roman"/>
                <w:color w:val="000000"/>
                <w:sz w:val="24"/>
                <w:szCs w:val="24"/>
                <w:lang w:val="ru-RU"/>
              </w:rPr>
              <w:t xml:space="preserve">Р/р </w:t>
            </w:r>
            <w:r w:rsidRPr="00942B13">
              <w:rPr>
                <w:rFonts w:ascii="Times New Roman" w:hAnsi="Times New Roman"/>
                <w:color w:val="000000"/>
                <w:sz w:val="24"/>
                <w:szCs w:val="24"/>
              </w:rPr>
              <w:t>UA</w:t>
            </w:r>
            <w:r w:rsidRPr="00942B13">
              <w:rPr>
                <w:rFonts w:ascii="Times New Roman" w:hAnsi="Times New Roman"/>
                <w:color w:val="000000"/>
                <w:sz w:val="24"/>
                <w:szCs w:val="24"/>
                <w:lang w:val="ru-RU"/>
              </w:rPr>
              <w:t>508201720343161001200016550</w:t>
            </w:r>
          </w:p>
          <w:p w14:paraId="08C8E055" w14:textId="77777777" w:rsidR="0041027D" w:rsidRPr="00942B13" w:rsidRDefault="0041027D" w:rsidP="0041027D">
            <w:pPr>
              <w:rPr>
                <w:rFonts w:ascii="Times New Roman" w:hAnsi="Times New Roman"/>
                <w:sz w:val="24"/>
                <w:szCs w:val="24"/>
                <w:lang w:val="ru-RU"/>
              </w:rPr>
            </w:pPr>
            <w:r w:rsidRPr="00942B13">
              <w:rPr>
                <w:rFonts w:ascii="Times New Roman" w:hAnsi="Times New Roman"/>
                <w:color w:val="000000"/>
                <w:sz w:val="24"/>
                <w:szCs w:val="24"/>
                <w:lang w:val="ru-RU"/>
              </w:rPr>
              <w:t>Банк УДКСУ у Солом’янському р-ні м.</w:t>
            </w:r>
            <w:r w:rsidRPr="00942B13">
              <w:rPr>
                <w:rFonts w:ascii="Times New Roman" w:hAnsi="Times New Roman"/>
                <w:color w:val="000000"/>
                <w:sz w:val="24"/>
                <w:szCs w:val="24"/>
              </w:rPr>
              <w:t> </w:t>
            </w:r>
            <w:r w:rsidRPr="00942B13">
              <w:rPr>
                <w:rFonts w:ascii="Times New Roman" w:hAnsi="Times New Roman"/>
                <w:color w:val="000000"/>
                <w:sz w:val="24"/>
                <w:szCs w:val="24"/>
                <w:lang w:val="ru-RU"/>
              </w:rPr>
              <w:t>Київа,</w:t>
            </w:r>
          </w:p>
          <w:p w14:paraId="1D52DBAC" w14:textId="77777777" w:rsidR="002D53F2" w:rsidRDefault="0041027D" w:rsidP="0041027D">
            <w:pPr>
              <w:spacing w:before="120"/>
              <w:rPr>
                <w:rFonts w:ascii="Times New Roman" w:hAnsi="Times New Roman"/>
                <w:color w:val="000000"/>
                <w:sz w:val="22"/>
                <w:szCs w:val="22"/>
              </w:rPr>
            </w:pPr>
            <w:r w:rsidRPr="00942B13">
              <w:rPr>
                <w:rFonts w:ascii="Times New Roman" w:hAnsi="Times New Roman"/>
                <w:color w:val="000000"/>
                <w:sz w:val="24"/>
                <w:szCs w:val="24"/>
              </w:rPr>
              <w:t>МФО 820172</w:t>
            </w:r>
          </w:p>
        </w:tc>
      </w:tr>
      <w:tr w:rsidR="002D53F2" w14:paraId="0DE171CF" w14:textId="77777777" w:rsidTr="006E3A6B">
        <w:trPr>
          <w:trHeight w:val="320"/>
        </w:trPr>
        <w:tc>
          <w:tcPr>
            <w:tcW w:w="770" w:type="dxa"/>
            <w:tcBorders>
              <w:top w:val="single" w:sz="4" w:space="0" w:color="000000"/>
              <w:left w:val="single" w:sz="4" w:space="0" w:color="000000"/>
              <w:bottom w:val="single" w:sz="4" w:space="0" w:color="000000"/>
              <w:right w:val="single" w:sz="4" w:space="0" w:color="000000"/>
            </w:tcBorders>
            <w:hideMark/>
          </w:tcPr>
          <w:p w14:paraId="461AC8D0" w14:textId="77777777" w:rsidR="002D53F2" w:rsidRDefault="002D53F2" w:rsidP="002D53F2">
            <w:pPr>
              <w:spacing w:before="120"/>
              <w:jc w:val="center"/>
              <w:rPr>
                <w:rFonts w:ascii="Times New Roman" w:hAnsi="Times New Roman"/>
                <w:color w:val="000000"/>
                <w:sz w:val="22"/>
                <w:szCs w:val="22"/>
              </w:rPr>
            </w:pPr>
            <w:r>
              <w:rPr>
                <w:rFonts w:ascii="Times New Roman" w:hAnsi="Times New Roman"/>
                <w:color w:val="000000"/>
                <w:sz w:val="22"/>
                <w:szCs w:val="22"/>
              </w:rPr>
              <w:t>16</w:t>
            </w:r>
            <w:r>
              <w:rPr>
                <w:rFonts w:ascii="Times New Roman" w:hAnsi="Times New Roman"/>
                <w:color w:val="000000"/>
                <w:sz w:val="22"/>
                <w:szCs w:val="22"/>
                <w:vertAlign w:val="superscript"/>
              </w:rPr>
              <w:t>4</w:t>
            </w:r>
          </w:p>
        </w:tc>
        <w:tc>
          <w:tcPr>
            <w:tcW w:w="3225" w:type="dxa"/>
            <w:gridSpan w:val="3"/>
            <w:tcBorders>
              <w:top w:val="single" w:sz="4" w:space="0" w:color="000000"/>
              <w:left w:val="nil"/>
              <w:bottom w:val="single" w:sz="4" w:space="0" w:color="000000"/>
              <w:right w:val="single" w:sz="4" w:space="0" w:color="000000"/>
            </w:tcBorders>
          </w:tcPr>
          <w:p w14:paraId="0C96B400" w14:textId="77777777" w:rsidR="002D53F2" w:rsidRDefault="002D53F2" w:rsidP="002D53F2">
            <w:pPr>
              <w:spacing w:before="120"/>
              <w:rPr>
                <w:rFonts w:ascii="Times New Roman" w:hAnsi="Times New Roman"/>
                <w:color w:val="000000"/>
                <w:sz w:val="22"/>
                <w:szCs w:val="22"/>
              </w:rPr>
            </w:pPr>
            <w:r>
              <w:rPr>
                <w:rFonts w:ascii="Times New Roman" w:hAnsi="Times New Roman"/>
                <w:color w:val="000000"/>
                <w:sz w:val="22"/>
                <w:szCs w:val="22"/>
              </w:rPr>
              <w:t>Дата заяви Орендаря про продовження договору оренди, поданої Орендодавцю:</w:t>
            </w:r>
          </w:p>
          <w:p w14:paraId="0C840EB6" w14:textId="3FE19948" w:rsidR="002D53F2" w:rsidRDefault="002D53F2" w:rsidP="002D53F2">
            <w:pPr>
              <w:spacing w:before="120"/>
              <w:rPr>
                <w:rFonts w:ascii="Times New Roman" w:hAnsi="Times New Roman"/>
                <w:color w:val="000000"/>
                <w:sz w:val="22"/>
                <w:szCs w:val="22"/>
              </w:rPr>
            </w:pPr>
            <w:r>
              <w:rPr>
                <w:rFonts w:ascii="Times New Roman" w:hAnsi="Times New Roman"/>
                <w:color w:val="000000"/>
                <w:sz w:val="22"/>
                <w:szCs w:val="22"/>
                <w:lang w:val="en-US"/>
              </w:rPr>
              <w:t>“</w:t>
            </w:r>
            <w:r w:rsidR="00DE3224">
              <w:rPr>
                <w:rFonts w:ascii="Times New Roman" w:hAnsi="Times New Roman"/>
                <w:color w:val="000000"/>
                <w:sz w:val="22"/>
                <w:szCs w:val="22"/>
                <w:lang w:val="ru-RU"/>
              </w:rPr>
              <w:t>2</w:t>
            </w:r>
            <w:r w:rsidR="00F43D44">
              <w:rPr>
                <w:rFonts w:ascii="Times New Roman" w:hAnsi="Times New Roman"/>
                <w:color w:val="000000"/>
                <w:sz w:val="22"/>
                <w:szCs w:val="22"/>
                <w:lang w:val="ru-RU"/>
              </w:rPr>
              <w:t>9</w:t>
            </w:r>
            <w:r>
              <w:rPr>
                <w:rFonts w:ascii="Times New Roman" w:hAnsi="Times New Roman"/>
                <w:color w:val="000000"/>
                <w:sz w:val="22"/>
                <w:szCs w:val="22"/>
                <w:lang w:val="en-US"/>
              </w:rPr>
              <w:t>”</w:t>
            </w:r>
            <w:r w:rsidR="00DE3224">
              <w:rPr>
                <w:rFonts w:ascii="Times New Roman" w:hAnsi="Times New Roman"/>
                <w:color w:val="000000"/>
                <w:sz w:val="22"/>
                <w:szCs w:val="22"/>
                <w:lang w:val="ru-RU"/>
              </w:rPr>
              <w:t>серп</w:t>
            </w:r>
            <w:r w:rsidR="00F43D44">
              <w:rPr>
                <w:rFonts w:ascii="Times New Roman" w:hAnsi="Times New Roman"/>
                <w:color w:val="000000"/>
                <w:sz w:val="22"/>
                <w:szCs w:val="22"/>
                <w:lang w:val="ru-RU"/>
              </w:rPr>
              <w:t xml:space="preserve">ня </w:t>
            </w:r>
            <w:r>
              <w:rPr>
                <w:rFonts w:ascii="Times New Roman" w:hAnsi="Times New Roman"/>
                <w:color w:val="000000"/>
                <w:sz w:val="22"/>
                <w:szCs w:val="22"/>
              </w:rPr>
              <w:t>20</w:t>
            </w:r>
            <w:r w:rsidR="00F43D44">
              <w:rPr>
                <w:rFonts w:ascii="Times New Roman" w:hAnsi="Times New Roman"/>
                <w:color w:val="000000"/>
                <w:sz w:val="22"/>
                <w:szCs w:val="22"/>
                <w:lang w:val="ru-RU"/>
              </w:rPr>
              <w:t xml:space="preserve">20 </w:t>
            </w:r>
            <w:r>
              <w:rPr>
                <w:rFonts w:ascii="Times New Roman" w:hAnsi="Times New Roman"/>
                <w:color w:val="000000"/>
                <w:sz w:val="22"/>
                <w:szCs w:val="22"/>
              </w:rPr>
              <w:t>р.</w:t>
            </w:r>
          </w:p>
          <w:p w14:paraId="41352420" w14:textId="77777777" w:rsidR="002D53F2" w:rsidRDefault="002D53F2" w:rsidP="002D53F2">
            <w:pPr>
              <w:spacing w:before="120"/>
              <w:rPr>
                <w:rFonts w:ascii="Times New Roman" w:hAnsi="Times New Roman"/>
                <w:color w:val="000000"/>
                <w:sz w:val="22"/>
                <w:szCs w:val="22"/>
              </w:rPr>
            </w:pPr>
          </w:p>
        </w:tc>
        <w:tc>
          <w:tcPr>
            <w:tcW w:w="3972" w:type="dxa"/>
            <w:gridSpan w:val="5"/>
            <w:tcBorders>
              <w:top w:val="single" w:sz="4" w:space="0" w:color="000000"/>
              <w:left w:val="nil"/>
              <w:bottom w:val="single" w:sz="4" w:space="0" w:color="000000"/>
              <w:right w:val="single" w:sz="4" w:space="0" w:color="000000"/>
            </w:tcBorders>
            <w:hideMark/>
          </w:tcPr>
          <w:p w14:paraId="2EB7A875" w14:textId="77777777" w:rsidR="002D53F2" w:rsidRDefault="002D53F2" w:rsidP="002D53F2">
            <w:pPr>
              <w:spacing w:before="120"/>
              <w:ind w:right="-118"/>
              <w:rPr>
                <w:rFonts w:ascii="Times New Roman" w:hAnsi="Times New Roman"/>
                <w:color w:val="000000"/>
                <w:sz w:val="22"/>
                <w:szCs w:val="22"/>
              </w:rPr>
            </w:pPr>
            <w:r>
              <w:rPr>
                <w:rFonts w:ascii="Times New Roman" w:hAnsi="Times New Roman"/>
                <w:color w:val="000000"/>
                <w:sz w:val="22"/>
                <w:szCs w:val="22"/>
              </w:rPr>
              <w:t xml:space="preserve">дата і вихідний номер довідки </w:t>
            </w:r>
            <w:r w:rsidRPr="00472D18">
              <w:rPr>
                <w:rFonts w:ascii="Times New Roman" w:hAnsi="Times New Roman"/>
                <w:color w:val="000000"/>
                <w:sz w:val="22"/>
                <w:szCs w:val="22"/>
              </w:rPr>
              <w:t>Орендодавця</w:t>
            </w:r>
            <w:r>
              <w:rPr>
                <w:rFonts w:ascii="Times New Roman" w:hAnsi="Times New Roman"/>
                <w:color w:val="000000"/>
                <w:sz w:val="22"/>
                <w:szCs w:val="22"/>
              </w:rPr>
              <w:t>, передбаченої частиною шостою статті 18 Закону</w:t>
            </w:r>
          </w:p>
          <w:p w14:paraId="56C65942" w14:textId="7ADF60BE" w:rsidR="002D53F2" w:rsidRDefault="002D53F2" w:rsidP="002D53F2">
            <w:pPr>
              <w:spacing w:before="120"/>
              <w:rPr>
                <w:rFonts w:ascii="Times New Roman" w:hAnsi="Times New Roman"/>
                <w:color w:val="000000"/>
                <w:sz w:val="22"/>
                <w:szCs w:val="22"/>
              </w:rPr>
            </w:pPr>
            <w:r>
              <w:rPr>
                <w:rFonts w:ascii="Times New Roman" w:hAnsi="Times New Roman"/>
                <w:color w:val="000000"/>
                <w:sz w:val="22"/>
                <w:szCs w:val="22"/>
                <w:lang w:val="ru-RU"/>
              </w:rPr>
              <w:t>“</w:t>
            </w:r>
            <w:r w:rsidR="00DE3224">
              <w:rPr>
                <w:rFonts w:ascii="Times New Roman" w:hAnsi="Times New Roman"/>
                <w:color w:val="000000"/>
                <w:sz w:val="22"/>
                <w:szCs w:val="22"/>
                <w:lang w:val="ru-RU"/>
              </w:rPr>
              <w:t>29</w:t>
            </w:r>
            <w:r>
              <w:rPr>
                <w:rFonts w:ascii="Times New Roman" w:hAnsi="Times New Roman"/>
                <w:color w:val="000000"/>
                <w:sz w:val="22"/>
                <w:szCs w:val="22"/>
                <w:lang w:val="ru-RU"/>
              </w:rPr>
              <w:t>”</w:t>
            </w:r>
            <w:r w:rsidR="00F43D44">
              <w:rPr>
                <w:rFonts w:ascii="Times New Roman" w:hAnsi="Times New Roman"/>
                <w:color w:val="000000"/>
                <w:sz w:val="22"/>
                <w:szCs w:val="22"/>
                <w:lang w:val="ru-RU"/>
              </w:rPr>
              <w:t xml:space="preserve"> вересня </w:t>
            </w:r>
            <w:r>
              <w:rPr>
                <w:rFonts w:ascii="Times New Roman" w:hAnsi="Times New Roman"/>
                <w:color w:val="000000"/>
                <w:sz w:val="22"/>
                <w:szCs w:val="22"/>
              </w:rPr>
              <w:t>20</w:t>
            </w:r>
            <w:r w:rsidR="00F43D44">
              <w:rPr>
                <w:rFonts w:ascii="Times New Roman" w:hAnsi="Times New Roman"/>
                <w:color w:val="000000"/>
                <w:sz w:val="22"/>
                <w:szCs w:val="22"/>
                <w:lang w:val="ru-RU"/>
              </w:rPr>
              <w:t xml:space="preserve">20 </w:t>
            </w:r>
            <w:r>
              <w:rPr>
                <w:rFonts w:ascii="Times New Roman" w:hAnsi="Times New Roman"/>
                <w:color w:val="000000"/>
                <w:sz w:val="22"/>
                <w:szCs w:val="22"/>
              </w:rPr>
              <w:t>р.</w:t>
            </w:r>
          </w:p>
          <w:p w14:paraId="125B2121" w14:textId="7FA987C4" w:rsidR="002D53F2" w:rsidRPr="00F43D44" w:rsidRDefault="00F43D44" w:rsidP="002D53F2">
            <w:pPr>
              <w:spacing w:before="120"/>
              <w:rPr>
                <w:rFonts w:ascii="Times New Roman" w:hAnsi="Times New Roman"/>
                <w:color w:val="000000"/>
                <w:sz w:val="22"/>
                <w:szCs w:val="22"/>
                <w:lang w:val="ru-RU"/>
              </w:rPr>
            </w:pPr>
            <w:r>
              <w:rPr>
                <w:rFonts w:ascii="Times New Roman" w:hAnsi="Times New Roman"/>
                <w:color w:val="000000"/>
                <w:sz w:val="22"/>
                <w:szCs w:val="22"/>
                <w:lang w:val="ru-RU"/>
              </w:rPr>
              <w:t>№ 305-139-1/5</w:t>
            </w:r>
          </w:p>
        </w:tc>
        <w:tc>
          <w:tcPr>
            <w:tcW w:w="2638" w:type="dxa"/>
            <w:gridSpan w:val="2"/>
            <w:tcBorders>
              <w:top w:val="single" w:sz="4" w:space="0" w:color="000000"/>
              <w:left w:val="nil"/>
              <w:bottom w:val="single" w:sz="4" w:space="0" w:color="000000"/>
              <w:right w:val="single" w:sz="4" w:space="0" w:color="000000"/>
            </w:tcBorders>
            <w:hideMark/>
          </w:tcPr>
          <w:p w14:paraId="4D12B4E5" w14:textId="77777777" w:rsidR="002D53F2" w:rsidRDefault="002D53F2" w:rsidP="002D53F2">
            <w:pPr>
              <w:spacing w:before="120"/>
              <w:rPr>
                <w:rFonts w:ascii="Times New Roman" w:hAnsi="Times New Roman"/>
                <w:color w:val="000000"/>
                <w:sz w:val="22"/>
                <w:szCs w:val="22"/>
              </w:rPr>
            </w:pPr>
            <w:r>
              <w:rPr>
                <w:rFonts w:ascii="Times New Roman" w:hAnsi="Times New Roman"/>
                <w:color w:val="000000"/>
                <w:sz w:val="22"/>
                <w:szCs w:val="22"/>
              </w:rPr>
              <w:t xml:space="preserve">дата і номер </w:t>
            </w:r>
            <w:r w:rsidRPr="00472D18">
              <w:rPr>
                <w:rFonts w:ascii="Times New Roman" w:hAnsi="Times New Roman"/>
                <w:color w:val="000000"/>
                <w:sz w:val="22"/>
                <w:szCs w:val="22"/>
              </w:rPr>
              <w:t>рішення НАН України</w:t>
            </w:r>
            <w:r>
              <w:rPr>
                <w:rFonts w:ascii="Times New Roman" w:hAnsi="Times New Roman"/>
                <w:color w:val="000000"/>
                <w:sz w:val="22"/>
                <w:szCs w:val="22"/>
              </w:rPr>
              <w:t xml:space="preserve"> про продовження договору оренди</w:t>
            </w:r>
          </w:p>
          <w:p w14:paraId="61B2A116" w14:textId="4F59D447" w:rsidR="002D53F2" w:rsidRDefault="002D53F2" w:rsidP="002D53F2">
            <w:pPr>
              <w:spacing w:before="120"/>
              <w:rPr>
                <w:rFonts w:ascii="Times New Roman" w:hAnsi="Times New Roman"/>
                <w:color w:val="000000"/>
                <w:sz w:val="22"/>
                <w:szCs w:val="22"/>
              </w:rPr>
            </w:pPr>
            <w:r>
              <w:rPr>
                <w:rFonts w:ascii="Times New Roman" w:hAnsi="Times New Roman"/>
                <w:color w:val="000000"/>
                <w:sz w:val="22"/>
                <w:szCs w:val="22"/>
                <w:lang w:val="ru-RU"/>
              </w:rPr>
              <w:t>“</w:t>
            </w:r>
            <w:r w:rsidR="00447F6E">
              <w:rPr>
                <w:rFonts w:ascii="Times New Roman" w:hAnsi="Times New Roman"/>
                <w:color w:val="000000"/>
                <w:sz w:val="22"/>
                <w:szCs w:val="22"/>
                <w:lang w:val="ru-RU"/>
              </w:rPr>
              <w:t>30</w:t>
            </w:r>
            <w:r>
              <w:rPr>
                <w:rFonts w:ascii="Times New Roman" w:hAnsi="Times New Roman"/>
                <w:color w:val="000000"/>
                <w:sz w:val="22"/>
                <w:szCs w:val="22"/>
                <w:lang w:val="ru-RU"/>
              </w:rPr>
              <w:t>”</w:t>
            </w:r>
            <w:r w:rsidR="00447F6E">
              <w:rPr>
                <w:rFonts w:ascii="Times New Roman" w:hAnsi="Times New Roman"/>
                <w:color w:val="000000"/>
                <w:sz w:val="22"/>
                <w:szCs w:val="22"/>
                <w:lang w:val="ru-RU"/>
              </w:rPr>
              <w:t xml:space="preserve"> вересня </w:t>
            </w:r>
            <w:r>
              <w:rPr>
                <w:rFonts w:ascii="Times New Roman" w:hAnsi="Times New Roman"/>
                <w:color w:val="000000"/>
                <w:sz w:val="22"/>
                <w:szCs w:val="22"/>
              </w:rPr>
              <w:t>20</w:t>
            </w:r>
            <w:r w:rsidR="00447F6E">
              <w:rPr>
                <w:rFonts w:ascii="Times New Roman" w:hAnsi="Times New Roman"/>
                <w:color w:val="000000"/>
                <w:sz w:val="22"/>
                <w:szCs w:val="22"/>
                <w:lang w:val="ru-RU"/>
              </w:rPr>
              <w:t xml:space="preserve">20 </w:t>
            </w:r>
            <w:r>
              <w:rPr>
                <w:rFonts w:ascii="Times New Roman" w:hAnsi="Times New Roman"/>
                <w:color w:val="000000"/>
                <w:sz w:val="22"/>
                <w:szCs w:val="22"/>
              </w:rPr>
              <w:t>р.</w:t>
            </w:r>
          </w:p>
          <w:p w14:paraId="1CDAB86A" w14:textId="0384668A" w:rsidR="002D53F2" w:rsidRDefault="002D53F2" w:rsidP="002D53F2">
            <w:pPr>
              <w:spacing w:before="120"/>
              <w:rPr>
                <w:rFonts w:ascii="Times New Roman" w:hAnsi="Times New Roman"/>
                <w:color w:val="000000"/>
                <w:sz w:val="22"/>
                <w:szCs w:val="22"/>
              </w:rPr>
            </w:pPr>
            <w:r>
              <w:rPr>
                <w:rFonts w:ascii="Times New Roman" w:hAnsi="Times New Roman"/>
                <w:color w:val="000000"/>
                <w:sz w:val="22"/>
                <w:szCs w:val="22"/>
              </w:rPr>
              <w:t xml:space="preserve">№ </w:t>
            </w:r>
            <w:r w:rsidR="00447F6E">
              <w:rPr>
                <w:rFonts w:ascii="Times New Roman" w:hAnsi="Times New Roman"/>
                <w:color w:val="000000"/>
                <w:sz w:val="22"/>
                <w:szCs w:val="22"/>
                <w:lang w:val="ru-RU"/>
              </w:rPr>
              <w:t>215</w:t>
            </w:r>
            <w:r>
              <w:rPr>
                <w:rFonts w:ascii="Times New Roman" w:hAnsi="Times New Roman"/>
                <w:color w:val="000000"/>
                <w:sz w:val="22"/>
                <w:szCs w:val="22"/>
              </w:rPr>
              <w:t>____</w:t>
            </w:r>
          </w:p>
        </w:tc>
      </w:tr>
    </w:tbl>
    <w:p w14:paraId="1CD7C7A0" w14:textId="77777777" w:rsidR="000D6419" w:rsidRDefault="000D6419" w:rsidP="000D6419">
      <w:pPr>
        <w:jc w:val="center"/>
        <w:rPr>
          <w:rFonts w:ascii="Times New Roman" w:hAnsi="Times New Roman"/>
          <w:b/>
          <w:color w:val="000000"/>
          <w:sz w:val="28"/>
          <w:szCs w:val="28"/>
        </w:rPr>
      </w:pPr>
    </w:p>
    <w:p w14:paraId="1D120C29" w14:textId="77777777" w:rsidR="000D6419" w:rsidRDefault="007C336C" w:rsidP="000D6419">
      <w:pPr>
        <w:ind w:firstLine="567"/>
        <w:jc w:val="both"/>
        <w:rPr>
          <w:rFonts w:ascii="Times New Roman" w:hAnsi="Times New Roman"/>
          <w:color w:val="000000"/>
          <w:sz w:val="22"/>
          <w:szCs w:val="22"/>
        </w:rPr>
      </w:pPr>
      <w:r>
        <w:rPr>
          <w:rFonts w:ascii="Times New Roman" w:hAnsi="Times New Roman"/>
          <w:color w:val="000000"/>
          <w:sz w:val="22"/>
          <w:szCs w:val="22"/>
        </w:rPr>
        <w:br/>
      </w:r>
      <w:r>
        <w:rPr>
          <w:rFonts w:ascii="Times New Roman" w:hAnsi="Times New Roman"/>
          <w:color w:val="000000"/>
          <w:sz w:val="22"/>
          <w:szCs w:val="22"/>
          <w:lang w:val="ru-RU"/>
        </w:rPr>
        <w:t xml:space="preserve">      </w:t>
      </w:r>
      <w:r w:rsidR="000D6419">
        <w:rPr>
          <w:rFonts w:ascii="Times New Roman" w:hAnsi="Times New Roman"/>
          <w:color w:val="000000"/>
          <w:sz w:val="22"/>
          <w:szCs w:val="22"/>
          <w:vertAlign w:val="superscript"/>
        </w:rPr>
        <w:t xml:space="preserve">1 </w:t>
      </w:r>
      <w:r w:rsidR="000D6419">
        <w:rPr>
          <w:rFonts w:ascii="Times New Roman" w:hAnsi="Times New Roman"/>
          <w:color w:val="000000"/>
          <w:sz w:val="22"/>
          <w:szCs w:val="22"/>
        </w:rPr>
        <w:t>Зазначена інформація вказується про орендарів — громадські організації (об’єднання), які отримали право на укладення договору без проведення аукціону.</w:t>
      </w:r>
    </w:p>
    <w:p w14:paraId="58693BDD" w14:textId="77777777" w:rsidR="000D6419" w:rsidRDefault="000D6419" w:rsidP="000D6419">
      <w:pPr>
        <w:spacing w:before="120"/>
        <w:ind w:firstLine="567"/>
        <w:jc w:val="both"/>
        <w:rPr>
          <w:rFonts w:ascii="Times New Roman" w:hAnsi="Times New Roman"/>
          <w:color w:val="000000"/>
          <w:sz w:val="22"/>
          <w:szCs w:val="22"/>
        </w:rPr>
      </w:pPr>
      <w:r>
        <w:rPr>
          <w:rFonts w:ascii="Times New Roman" w:hAnsi="Times New Roman"/>
          <w:color w:val="000000"/>
          <w:sz w:val="22"/>
          <w:szCs w:val="22"/>
          <w:vertAlign w:val="superscript"/>
        </w:rPr>
        <w:t xml:space="preserve">2 </w:t>
      </w:r>
      <w:r>
        <w:rPr>
          <w:rFonts w:ascii="Times New Roman" w:hAnsi="Times New Roman"/>
          <w:color w:val="000000"/>
          <w:sz w:val="22"/>
          <w:szCs w:val="22"/>
        </w:rPr>
        <w:t>Формулювання пункту 12.1(2) застосовується у разі, коли станом на дату укладення цього договору стосовно Майна (або єдиного майнового комплексу, до складу якого входить Майно) прийнято рішення про включення до переліку об’єктів, що підлягають приватизації.</w:t>
      </w:r>
    </w:p>
    <w:p w14:paraId="582A6540" w14:textId="77777777" w:rsidR="000D6419" w:rsidRDefault="000D6419" w:rsidP="000D6419">
      <w:pPr>
        <w:spacing w:before="120"/>
        <w:ind w:firstLine="567"/>
        <w:jc w:val="both"/>
        <w:rPr>
          <w:rFonts w:ascii="Times New Roman" w:hAnsi="Times New Roman"/>
          <w:color w:val="000000"/>
          <w:sz w:val="22"/>
          <w:szCs w:val="22"/>
        </w:rPr>
      </w:pPr>
      <w:r>
        <w:rPr>
          <w:rFonts w:ascii="Times New Roman" w:hAnsi="Times New Roman"/>
          <w:color w:val="000000"/>
          <w:sz w:val="22"/>
          <w:szCs w:val="22"/>
          <w:vertAlign w:val="superscript"/>
        </w:rPr>
        <w:t xml:space="preserve">3 </w:t>
      </w:r>
      <w:r>
        <w:rPr>
          <w:rFonts w:ascii="Times New Roman" w:hAnsi="Times New Roman"/>
          <w:color w:val="000000"/>
          <w:sz w:val="22"/>
          <w:szCs w:val="22"/>
        </w:rPr>
        <w:t xml:space="preserve">Формулювання пункту 12.1(3) застосовується до договорів типу 5.1(Г) — продовження договору без проведення аукціону. У такому разі дата закінчення цього договору визначається шляхом додавання строку, на який продовжується попередній договір, до дати закінчення попереднього договору оренди.  </w:t>
      </w:r>
    </w:p>
    <w:p w14:paraId="6D7B2B87" w14:textId="77777777" w:rsidR="000D6419" w:rsidRDefault="000D6419" w:rsidP="000D6419">
      <w:pPr>
        <w:spacing w:before="120"/>
        <w:ind w:firstLine="567"/>
        <w:jc w:val="both"/>
        <w:rPr>
          <w:rFonts w:ascii="Times New Roman" w:hAnsi="Times New Roman"/>
          <w:color w:val="000000"/>
          <w:sz w:val="22"/>
          <w:szCs w:val="22"/>
        </w:rPr>
      </w:pPr>
      <w:r>
        <w:rPr>
          <w:rFonts w:ascii="Times New Roman" w:hAnsi="Times New Roman"/>
          <w:color w:val="000000"/>
          <w:sz w:val="22"/>
          <w:szCs w:val="22"/>
          <w:vertAlign w:val="superscript"/>
        </w:rPr>
        <w:t xml:space="preserve">4  </w:t>
      </w:r>
      <w:r>
        <w:rPr>
          <w:rFonts w:ascii="Times New Roman" w:hAnsi="Times New Roman"/>
          <w:color w:val="000000"/>
          <w:sz w:val="22"/>
          <w:szCs w:val="22"/>
        </w:rPr>
        <w:t xml:space="preserve">Пункт 16 Умов заповнюється лише для договорів типу 5.1(Г) </w:t>
      </w:r>
      <w:r>
        <w:rPr>
          <w:rFonts w:ascii="Times New Roman" w:hAnsi="Times New Roman"/>
          <w:color w:val="000000"/>
          <w:sz w:val="22"/>
          <w:szCs w:val="22"/>
          <w:lang w:val="ru-RU"/>
        </w:rPr>
        <w:t xml:space="preserve">— </w:t>
      </w:r>
      <w:r>
        <w:rPr>
          <w:rFonts w:ascii="Times New Roman" w:hAnsi="Times New Roman"/>
          <w:color w:val="000000"/>
          <w:sz w:val="22"/>
          <w:szCs w:val="22"/>
        </w:rPr>
        <w:t>продовження договору без проведення аукціону.</w:t>
      </w:r>
    </w:p>
    <w:p w14:paraId="2941CDBC" w14:textId="77777777" w:rsidR="000D6419" w:rsidRDefault="000D6419" w:rsidP="000D6419">
      <w:pPr>
        <w:spacing w:before="120"/>
        <w:ind w:firstLine="567"/>
        <w:jc w:val="both"/>
        <w:rPr>
          <w:rFonts w:ascii="Times New Roman" w:hAnsi="Times New Roman"/>
          <w:color w:val="000000"/>
          <w:sz w:val="22"/>
          <w:szCs w:val="22"/>
        </w:rPr>
      </w:pPr>
    </w:p>
    <w:p w14:paraId="5C7E6A28" w14:textId="77777777" w:rsidR="003042C6" w:rsidRDefault="003042C6" w:rsidP="000D6419">
      <w:pPr>
        <w:spacing w:before="120"/>
        <w:ind w:firstLine="567"/>
        <w:jc w:val="both"/>
        <w:rPr>
          <w:rFonts w:ascii="Times New Roman" w:hAnsi="Times New Roman"/>
          <w:color w:val="000000"/>
          <w:sz w:val="22"/>
          <w:szCs w:val="22"/>
        </w:rPr>
      </w:pPr>
    </w:p>
    <w:p w14:paraId="78BB5798" w14:textId="77777777" w:rsidR="003042C6" w:rsidRDefault="003042C6" w:rsidP="000D6419">
      <w:pPr>
        <w:spacing w:before="120"/>
        <w:ind w:firstLine="567"/>
        <w:jc w:val="both"/>
        <w:rPr>
          <w:rFonts w:ascii="Times New Roman" w:hAnsi="Times New Roman"/>
          <w:color w:val="000000"/>
          <w:sz w:val="22"/>
          <w:szCs w:val="22"/>
        </w:rPr>
      </w:pPr>
    </w:p>
    <w:p w14:paraId="461C64F8" w14:textId="77777777" w:rsidR="003042C6" w:rsidRDefault="003042C6" w:rsidP="000D6419">
      <w:pPr>
        <w:spacing w:before="120"/>
        <w:ind w:firstLine="567"/>
        <w:jc w:val="both"/>
        <w:rPr>
          <w:rFonts w:ascii="Times New Roman" w:hAnsi="Times New Roman"/>
          <w:color w:val="000000"/>
          <w:sz w:val="22"/>
          <w:szCs w:val="22"/>
        </w:rPr>
      </w:pPr>
    </w:p>
    <w:p w14:paraId="4A5A5695" w14:textId="77777777" w:rsidR="003042C6" w:rsidRDefault="003042C6" w:rsidP="000D6419">
      <w:pPr>
        <w:spacing w:before="120"/>
        <w:ind w:firstLine="567"/>
        <w:jc w:val="both"/>
        <w:rPr>
          <w:rFonts w:ascii="Times New Roman" w:hAnsi="Times New Roman"/>
          <w:color w:val="000000"/>
          <w:sz w:val="22"/>
          <w:szCs w:val="22"/>
        </w:rPr>
      </w:pPr>
    </w:p>
    <w:p w14:paraId="06B87FD4" w14:textId="77777777" w:rsidR="003042C6" w:rsidRDefault="003042C6" w:rsidP="000D6419">
      <w:pPr>
        <w:spacing w:before="120"/>
        <w:ind w:firstLine="567"/>
        <w:jc w:val="both"/>
        <w:rPr>
          <w:rFonts w:ascii="Times New Roman" w:hAnsi="Times New Roman"/>
          <w:color w:val="000000"/>
          <w:sz w:val="22"/>
          <w:szCs w:val="22"/>
        </w:rPr>
      </w:pPr>
    </w:p>
    <w:p w14:paraId="6F0C987E" w14:textId="77777777" w:rsidR="000D6419" w:rsidRPr="000D6419" w:rsidRDefault="000D6419" w:rsidP="000D6419">
      <w:pPr>
        <w:spacing w:before="120"/>
        <w:ind w:firstLine="567"/>
        <w:jc w:val="center"/>
        <w:rPr>
          <w:rFonts w:ascii="Times New Roman" w:hAnsi="Times New Roman"/>
          <w:color w:val="000000"/>
          <w:sz w:val="22"/>
          <w:szCs w:val="22"/>
        </w:rPr>
      </w:pPr>
      <w:r w:rsidRPr="00C5286D">
        <w:rPr>
          <w:rFonts w:ascii="Times New Roman" w:hAnsi="Times New Roman"/>
          <w:b/>
          <w:szCs w:val="26"/>
        </w:rPr>
        <w:t>II. Незмінювані умови договору</w:t>
      </w:r>
    </w:p>
    <w:p w14:paraId="5143079E" w14:textId="77777777" w:rsidR="000D6419" w:rsidRPr="00C5286D" w:rsidRDefault="000D6419" w:rsidP="000D6419">
      <w:pPr>
        <w:pStyle w:val="a3"/>
        <w:ind w:firstLine="0"/>
        <w:jc w:val="center"/>
        <w:rPr>
          <w:rFonts w:ascii="Times New Roman" w:hAnsi="Times New Roman"/>
          <w:b/>
          <w:i/>
          <w:szCs w:val="26"/>
        </w:rPr>
      </w:pPr>
      <w:r w:rsidRPr="00C5286D">
        <w:rPr>
          <w:rFonts w:ascii="Times New Roman" w:hAnsi="Times New Roman"/>
          <w:b/>
          <w:i/>
          <w:szCs w:val="26"/>
        </w:rPr>
        <w:t>Предмет договору</w:t>
      </w:r>
    </w:p>
    <w:p w14:paraId="13881D54" w14:textId="77777777" w:rsidR="000D6419" w:rsidRPr="00C5286D" w:rsidRDefault="000D6419" w:rsidP="000D6419">
      <w:pPr>
        <w:pStyle w:val="a3"/>
        <w:jc w:val="both"/>
        <w:rPr>
          <w:rFonts w:ascii="Times New Roman" w:hAnsi="Times New Roman"/>
          <w:szCs w:val="26"/>
        </w:rPr>
      </w:pPr>
      <w:r w:rsidRPr="00C5286D">
        <w:rPr>
          <w:rFonts w:ascii="Times New Roman" w:hAnsi="Times New Roman"/>
          <w:szCs w:val="26"/>
        </w:rPr>
        <w:t xml:space="preserve">1.1. Орендодавець </w:t>
      </w:r>
      <w:r w:rsidRPr="00472D18">
        <w:rPr>
          <w:rFonts w:ascii="Times New Roman" w:hAnsi="Times New Roman"/>
          <w:szCs w:val="26"/>
        </w:rPr>
        <w:t>передає,</w:t>
      </w:r>
      <w:r w:rsidRPr="00C5286D">
        <w:rPr>
          <w:rFonts w:ascii="Times New Roman" w:hAnsi="Times New Roman"/>
          <w:szCs w:val="26"/>
        </w:rPr>
        <w:t xml:space="preserve"> а Орендар приймає у строкове платне користування майно, зазначене у пункті 4 Умов, вартість якого становить суму, визначену у пункті 6 Умов.</w:t>
      </w:r>
    </w:p>
    <w:p w14:paraId="67D9ECB1" w14:textId="77777777" w:rsidR="000D6419" w:rsidRPr="00C5286D" w:rsidRDefault="000D6419" w:rsidP="000D6419">
      <w:pPr>
        <w:pStyle w:val="a3"/>
        <w:jc w:val="both"/>
        <w:rPr>
          <w:rFonts w:ascii="Times New Roman" w:hAnsi="Times New Roman"/>
          <w:szCs w:val="26"/>
        </w:rPr>
      </w:pPr>
      <w:r w:rsidRPr="00C5286D">
        <w:rPr>
          <w:rFonts w:ascii="Times New Roman" w:hAnsi="Times New Roman"/>
          <w:szCs w:val="26"/>
        </w:rPr>
        <w:t>1.2. Майно передається в оренду для використання згідно з пунктом 7 Умов.</w:t>
      </w:r>
    </w:p>
    <w:p w14:paraId="2E5A1F97" w14:textId="77777777" w:rsidR="000D6419" w:rsidRPr="00C5286D" w:rsidRDefault="000D6419" w:rsidP="000D6419">
      <w:pPr>
        <w:pStyle w:val="a3"/>
        <w:ind w:firstLine="0"/>
        <w:jc w:val="center"/>
        <w:rPr>
          <w:rFonts w:ascii="Times New Roman" w:hAnsi="Times New Roman"/>
          <w:b/>
          <w:i/>
          <w:szCs w:val="26"/>
        </w:rPr>
      </w:pPr>
      <w:r w:rsidRPr="00C5286D">
        <w:rPr>
          <w:rFonts w:ascii="Times New Roman" w:hAnsi="Times New Roman"/>
          <w:b/>
          <w:i/>
          <w:szCs w:val="26"/>
        </w:rPr>
        <w:t>Умови передачі орендованого Майна Орендарю</w:t>
      </w:r>
    </w:p>
    <w:p w14:paraId="527A9CCD" w14:textId="77777777" w:rsidR="000D6419" w:rsidRPr="00C5286D" w:rsidRDefault="000D6419" w:rsidP="000D6419">
      <w:pPr>
        <w:pStyle w:val="a3"/>
        <w:jc w:val="both"/>
        <w:rPr>
          <w:rFonts w:ascii="Times New Roman" w:hAnsi="Times New Roman"/>
          <w:szCs w:val="26"/>
        </w:rPr>
      </w:pPr>
      <w:r w:rsidRPr="00C5286D">
        <w:rPr>
          <w:rFonts w:ascii="Times New Roman" w:hAnsi="Times New Roman"/>
          <w:szCs w:val="26"/>
        </w:rPr>
        <w:t>2.1. Орендар вступає у строкове платне користування Майном у день підписання акта приймання</w:t>
      </w:r>
      <w:r>
        <w:rPr>
          <w:rFonts w:ascii="Times New Roman" w:hAnsi="Times New Roman"/>
          <w:szCs w:val="26"/>
        </w:rPr>
        <w:t>-</w:t>
      </w:r>
      <w:r w:rsidRPr="00C5286D">
        <w:rPr>
          <w:rFonts w:ascii="Times New Roman" w:hAnsi="Times New Roman"/>
          <w:szCs w:val="26"/>
        </w:rPr>
        <w:t>передачі Майна.</w:t>
      </w:r>
    </w:p>
    <w:p w14:paraId="44DE401C" w14:textId="77777777" w:rsidR="000D6419" w:rsidRPr="00C5286D" w:rsidRDefault="000D6419" w:rsidP="000D6419">
      <w:pPr>
        <w:pStyle w:val="a3"/>
        <w:jc w:val="both"/>
        <w:rPr>
          <w:rFonts w:ascii="Times New Roman" w:hAnsi="Times New Roman"/>
          <w:szCs w:val="26"/>
        </w:rPr>
      </w:pPr>
      <w:r w:rsidRPr="00C5286D">
        <w:rPr>
          <w:rFonts w:ascii="Times New Roman" w:hAnsi="Times New Roman"/>
          <w:szCs w:val="26"/>
        </w:rPr>
        <w:lastRenderedPageBreak/>
        <w:t>Акт приймання</w:t>
      </w:r>
      <w:r>
        <w:rPr>
          <w:rFonts w:ascii="Times New Roman" w:hAnsi="Times New Roman"/>
          <w:szCs w:val="26"/>
        </w:rPr>
        <w:t>-</w:t>
      </w:r>
      <w:r w:rsidRPr="00C5286D">
        <w:rPr>
          <w:rFonts w:ascii="Times New Roman" w:hAnsi="Times New Roman"/>
          <w:szCs w:val="26"/>
        </w:rPr>
        <w:t xml:space="preserve">передачі підписується між Орендарем і </w:t>
      </w:r>
      <w:r w:rsidRPr="00472D18">
        <w:rPr>
          <w:rFonts w:ascii="Times New Roman" w:hAnsi="Times New Roman"/>
          <w:szCs w:val="26"/>
        </w:rPr>
        <w:t>Орендодавцем</w:t>
      </w:r>
      <w:r w:rsidRPr="00C5286D">
        <w:rPr>
          <w:rFonts w:ascii="Times New Roman" w:hAnsi="Times New Roman"/>
          <w:szCs w:val="26"/>
        </w:rPr>
        <w:t xml:space="preserve"> одночасно з підписанням цього договору. </w:t>
      </w:r>
    </w:p>
    <w:p w14:paraId="1D4E51A2" w14:textId="77777777" w:rsidR="000D6419" w:rsidRPr="00C5286D" w:rsidRDefault="000D6419" w:rsidP="000D6419">
      <w:pPr>
        <w:pStyle w:val="a3"/>
        <w:jc w:val="both"/>
        <w:rPr>
          <w:rFonts w:ascii="Times New Roman" w:hAnsi="Times New Roman"/>
          <w:szCs w:val="26"/>
        </w:rPr>
      </w:pPr>
      <w:r w:rsidRPr="00C5286D">
        <w:rPr>
          <w:rFonts w:ascii="Times New Roman" w:hAnsi="Times New Roman"/>
          <w:szCs w:val="26"/>
        </w:rPr>
        <w:t>Або*:</w:t>
      </w:r>
    </w:p>
    <w:p w14:paraId="609E7710" w14:textId="77777777" w:rsidR="000D6419" w:rsidRPr="00C5286D" w:rsidRDefault="000D6419" w:rsidP="000D6419">
      <w:pPr>
        <w:pStyle w:val="a3"/>
        <w:jc w:val="both"/>
        <w:rPr>
          <w:rFonts w:ascii="Times New Roman" w:hAnsi="Times New Roman"/>
          <w:szCs w:val="26"/>
        </w:rPr>
      </w:pPr>
      <w:r w:rsidRPr="00C5286D">
        <w:rPr>
          <w:rFonts w:ascii="Times New Roman" w:hAnsi="Times New Roman"/>
          <w:szCs w:val="26"/>
        </w:rPr>
        <w:t>Акт приймання</w:t>
      </w:r>
      <w:r>
        <w:rPr>
          <w:rFonts w:ascii="Times New Roman" w:hAnsi="Times New Roman"/>
          <w:szCs w:val="26"/>
        </w:rPr>
        <w:t>-</w:t>
      </w:r>
      <w:r w:rsidRPr="00C5286D">
        <w:rPr>
          <w:rFonts w:ascii="Times New Roman" w:hAnsi="Times New Roman"/>
          <w:szCs w:val="26"/>
        </w:rPr>
        <w:t>передачі підписується протягом 10 робочих днів з дати припинення договору з попереднім орендарем відповідно до Порядку.</w:t>
      </w:r>
    </w:p>
    <w:p w14:paraId="3A4A7808" w14:textId="77777777" w:rsidR="000D6419" w:rsidRPr="00C5286D" w:rsidRDefault="000D6419" w:rsidP="000D6419">
      <w:pPr>
        <w:pStyle w:val="a3"/>
        <w:jc w:val="both"/>
        <w:rPr>
          <w:rFonts w:ascii="Times New Roman" w:hAnsi="Times New Roman"/>
          <w:szCs w:val="26"/>
        </w:rPr>
      </w:pPr>
      <w:r w:rsidRPr="00C5286D">
        <w:rPr>
          <w:rFonts w:ascii="Times New Roman" w:hAnsi="Times New Roman"/>
          <w:szCs w:val="26"/>
        </w:rPr>
        <w:t xml:space="preserve">*Альтернативне формулювання другого речення пункту 2.1 цього договору застосовується, якщо договір є договором, який укладається з переможцем аукціону на продовження договору оренди (договір </w:t>
      </w:r>
      <w:r w:rsidRPr="00C5286D">
        <w:rPr>
          <w:rFonts w:ascii="Times New Roman" w:hAnsi="Times New Roman"/>
          <w:szCs w:val="26"/>
        </w:rPr>
        <w:br/>
        <w:t>типу 5.1(В) і такий переможець аукціону є особою іншою, ніж орендар майна станом на дату оголошення аукціону.</w:t>
      </w:r>
    </w:p>
    <w:p w14:paraId="55EB8EDD" w14:textId="77777777" w:rsidR="000D6419" w:rsidRPr="00C5286D" w:rsidRDefault="000D6419" w:rsidP="000D6419">
      <w:pPr>
        <w:pStyle w:val="a3"/>
        <w:jc w:val="both"/>
        <w:rPr>
          <w:rFonts w:ascii="Times New Roman" w:hAnsi="Times New Roman"/>
          <w:szCs w:val="26"/>
        </w:rPr>
      </w:pPr>
      <w:r w:rsidRPr="0060730F">
        <w:rPr>
          <w:rFonts w:ascii="Times New Roman" w:hAnsi="Times New Roman"/>
          <w:szCs w:val="26"/>
        </w:rPr>
        <w:t>Акт</w:t>
      </w:r>
      <w:r>
        <w:rPr>
          <w:rFonts w:ascii="Times New Roman" w:hAnsi="Times New Roman"/>
          <w:szCs w:val="26"/>
        </w:rPr>
        <w:t>и</w:t>
      </w:r>
      <w:r w:rsidRPr="0060730F">
        <w:rPr>
          <w:rFonts w:ascii="Times New Roman" w:hAnsi="Times New Roman"/>
          <w:szCs w:val="26"/>
        </w:rPr>
        <w:t xml:space="preserve"> приймання-передачі Ма</w:t>
      </w:r>
      <w:r>
        <w:rPr>
          <w:rFonts w:ascii="Times New Roman" w:hAnsi="Times New Roman"/>
          <w:szCs w:val="26"/>
        </w:rPr>
        <w:t>йна в оренду та акт повернення М</w:t>
      </w:r>
      <w:r w:rsidRPr="0060730F">
        <w:rPr>
          <w:rFonts w:ascii="Times New Roman" w:hAnsi="Times New Roman"/>
          <w:szCs w:val="26"/>
        </w:rPr>
        <w:t xml:space="preserve">айна з оренди складаються за </w:t>
      </w:r>
      <w:r>
        <w:rPr>
          <w:rFonts w:ascii="Times New Roman" w:hAnsi="Times New Roman"/>
          <w:szCs w:val="26"/>
        </w:rPr>
        <w:t xml:space="preserve">примірною </w:t>
      </w:r>
      <w:r w:rsidRPr="0060730F">
        <w:rPr>
          <w:rFonts w:ascii="Times New Roman" w:hAnsi="Times New Roman"/>
          <w:szCs w:val="26"/>
        </w:rPr>
        <w:t xml:space="preserve">формою, що </w:t>
      </w:r>
      <w:r>
        <w:rPr>
          <w:rFonts w:ascii="Times New Roman" w:hAnsi="Times New Roman"/>
          <w:szCs w:val="26"/>
        </w:rPr>
        <w:t>затверджена НАН України.</w:t>
      </w:r>
    </w:p>
    <w:p w14:paraId="48D4AAD2" w14:textId="77777777" w:rsidR="000D6419" w:rsidRPr="00C5286D" w:rsidRDefault="000D6419" w:rsidP="000D6419">
      <w:pPr>
        <w:pStyle w:val="a3"/>
        <w:jc w:val="both"/>
        <w:rPr>
          <w:rFonts w:ascii="Times New Roman" w:hAnsi="Times New Roman"/>
          <w:szCs w:val="26"/>
        </w:rPr>
      </w:pPr>
      <w:r w:rsidRPr="00C5286D">
        <w:rPr>
          <w:rFonts w:ascii="Times New Roman" w:hAnsi="Times New Roman"/>
          <w:szCs w:val="26"/>
        </w:rPr>
        <w:t>2.2. Передача Майна в оренду здійснюється за його страховою вартістю, визначеною у пункті 6.2 Умов.</w:t>
      </w:r>
    </w:p>
    <w:p w14:paraId="21AA21C4" w14:textId="77777777" w:rsidR="000D6419" w:rsidRPr="00C5286D" w:rsidRDefault="000D6419" w:rsidP="000D6419">
      <w:pPr>
        <w:pStyle w:val="a3"/>
        <w:ind w:firstLine="0"/>
        <w:jc w:val="center"/>
        <w:rPr>
          <w:rFonts w:ascii="Times New Roman" w:hAnsi="Times New Roman"/>
          <w:b/>
          <w:i/>
          <w:szCs w:val="26"/>
        </w:rPr>
      </w:pPr>
      <w:r w:rsidRPr="00C5286D">
        <w:rPr>
          <w:rFonts w:ascii="Times New Roman" w:hAnsi="Times New Roman"/>
          <w:b/>
          <w:i/>
          <w:szCs w:val="26"/>
        </w:rPr>
        <w:t>Орендна плата</w:t>
      </w:r>
    </w:p>
    <w:p w14:paraId="16DE3020" w14:textId="77777777" w:rsidR="000D6419" w:rsidRPr="00C5286D" w:rsidRDefault="000D6419" w:rsidP="000D6419">
      <w:pPr>
        <w:pStyle w:val="a3"/>
        <w:jc w:val="both"/>
        <w:rPr>
          <w:rFonts w:ascii="Times New Roman" w:hAnsi="Times New Roman"/>
          <w:szCs w:val="26"/>
        </w:rPr>
      </w:pPr>
      <w:r w:rsidRPr="00C5286D">
        <w:rPr>
          <w:rFonts w:ascii="Times New Roman" w:hAnsi="Times New Roman"/>
          <w:szCs w:val="26"/>
        </w:rPr>
        <w:t>3.1. Орендна плата становить суму, визначену у пункті 9 Умов. Нарахування податку на додану вартість на суму орендної плати здійснюється у порядку, визначеному законодавством.</w:t>
      </w:r>
    </w:p>
    <w:p w14:paraId="64E8FFE2" w14:textId="77777777" w:rsidR="000D6419" w:rsidRPr="00C5286D" w:rsidRDefault="000D6419" w:rsidP="000D6419">
      <w:pPr>
        <w:pStyle w:val="a3"/>
        <w:jc w:val="both"/>
        <w:rPr>
          <w:rFonts w:ascii="Times New Roman" w:hAnsi="Times New Roman"/>
          <w:szCs w:val="26"/>
        </w:rPr>
      </w:pPr>
      <w:r w:rsidRPr="00C5286D">
        <w:rPr>
          <w:rFonts w:ascii="Times New Roman" w:hAnsi="Times New Roman"/>
          <w:szCs w:val="26"/>
        </w:rPr>
        <w:t xml:space="preserve">До складу орендної плати не входять витрати на утримання орендованого майна (комунальних послуг, послуг з управління об’єктом нерухомості, витрат на утримання прибудинкової території та місць загального користування, вартість послуг з ремонту і технічного обслуговування інженерного обладнання та внутрішньобудинкових мереж, ремонту будівлі, у тому числі: покрівлі, фасаду, вивіз сміття тощо), а також компенсація витрат </w:t>
      </w:r>
      <w:r w:rsidRPr="00472D18">
        <w:rPr>
          <w:rFonts w:ascii="Times New Roman" w:hAnsi="Times New Roman"/>
          <w:szCs w:val="26"/>
        </w:rPr>
        <w:t>Орендодавця</w:t>
      </w:r>
      <w:r w:rsidRPr="00C5286D">
        <w:rPr>
          <w:rFonts w:ascii="Times New Roman" w:hAnsi="Times New Roman"/>
          <w:szCs w:val="26"/>
        </w:rPr>
        <w:t xml:space="preserve"> за користування земельною ділянкою. Орендар несе ці витрати на основі окремих договорів, укладених із </w:t>
      </w:r>
      <w:r w:rsidRPr="00472D18">
        <w:rPr>
          <w:rFonts w:ascii="Times New Roman" w:hAnsi="Times New Roman"/>
          <w:szCs w:val="26"/>
        </w:rPr>
        <w:t>Орендодавцем</w:t>
      </w:r>
      <w:r w:rsidRPr="00C5286D">
        <w:rPr>
          <w:rFonts w:ascii="Times New Roman" w:hAnsi="Times New Roman"/>
          <w:szCs w:val="26"/>
        </w:rPr>
        <w:t xml:space="preserve"> та/або безпосередньо з постачальниками комунальних послуг в порядку, визначеному пунктом 6.5 цього договору.</w:t>
      </w:r>
    </w:p>
    <w:p w14:paraId="59AD6D26" w14:textId="77777777" w:rsidR="000D6419" w:rsidRPr="00C5286D" w:rsidRDefault="000D6419" w:rsidP="000D6419">
      <w:pPr>
        <w:pStyle w:val="a3"/>
        <w:jc w:val="both"/>
        <w:rPr>
          <w:rFonts w:ascii="Times New Roman" w:hAnsi="Times New Roman"/>
          <w:szCs w:val="26"/>
        </w:rPr>
      </w:pPr>
      <w:r w:rsidRPr="00C5286D">
        <w:rPr>
          <w:rFonts w:ascii="Times New Roman" w:hAnsi="Times New Roman"/>
          <w:szCs w:val="26"/>
        </w:rPr>
        <w:t>3.2. (1) Якщо орендна плата визначена за результатами аукціону, орендна плата за січень</w:t>
      </w:r>
      <w:r>
        <w:rPr>
          <w:rFonts w:ascii="Times New Roman" w:hAnsi="Times New Roman"/>
          <w:szCs w:val="26"/>
        </w:rPr>
        <w:t>-</w:t>
      </w:r>
      <w:r w:rsidRPr="00C5286D">
        <w:rPr>
          <w:rFonts w:ascii="Times New Roman" w:hAnsi="Times New Roman"/>
          <w:szCs w:val="26"/>
        </w:rPr>
        <w:t>грудень року оренди, що настає за роком, на який припадає перший місяць оренди, визначається шляхом коригування орендної плати за перший місяць оренди на річний індекс інфляції року, на який припадає перший місяць оренди. Орендна плата за січень</w:t>
      </w:r>
      <w:r>
        <w:rPr>
          <w:rFonts w:ascii="Times New Roman" w:hAnsi="Times New Roman"/>
          <w:szCs w:val="26"/>
        </w:rPr>
        <w:t>-</w:t>
      </w:r>
      <w:r w:rsidRPr="00C5286D">
        <w:rPr>
          <w:rFonts w:ascii="Times New Roman" w:hAnsi="Times New Roman"/>
          <w:szCs w:val="26"/>
        </w:rPr>
        <w:t xml:space="preserve">грудень третього року оренди і кожного наступного календарного року оренди визначається шляхом коригування місячної орендної плати, що сплачувалась у попередньому році, на річний індекс інфляції такого року. </w:t>
      </w:r>
    </w:p>
    <w:p w14:paraId="6D4121CB" w14:textId="77777777" w:rsidR="000D6419" w:rsidRPr="00C5286D" w:rsidRDefault="000D6419" w:rsidP="000D6419">
      <w:pPr>
        <w:pStyle w:val="a3"/>
        <w:jc w:val="both"/>
        <w:rPr>
          <w:rFonts w:ascii="Times New Roman" w:hAnsi="Times New Roman"/>
          <w:szCs w:val="26"/>
        </w:rPr>
      </w:pPr>
      <w:r w:rsidRPr="00C5286D">
        <w:rPr>
          <w:rFonts w:ascii="Times New Roman" w:hAnsi="Times New Roman"/>
          <w:szCs w:val="26"/>
        </w:rPr>
        <w:t>Або (залишити одне з двох альтернативних формулювань):</w:t>
      </w:r>
    </w:p>
    <w:p w14:paraId="76BA6486" w14:textId="77777777" w:rsidR="000D6419" w:rsidRPr="00C5286D" w:rsidRDefault="000D6419" w:rsidP="000D6419">
      <w:pPr>
        <w:pStyle w:val="a3"/>
        <w:jc w:val="both"/>
        <w:rPr>
          <w:rFonts w:ascii="Times New Roman" w:hAnsi="Times New Roman"/>
          <w:szCs w:val="26"/>
        </w:rPr>
      </w:pPr>
      <w:r w:rsidRPr="00C5286D">
        <w:rPr>
          <w:rFonts w:ascii="Times New Roman" w:hAnsi="Times New Roman"/>
          <w:szCs w:val="26"/>
        </w:rPr>
        <w:t>3.2. (2) Якщо орендна плата визначена на підставі абзацу третього або четвертого частини сьомої статті 18 Закону, то:</w:t>
      </w:r>
    </w:p>
    <w:p w14:paraId="67AF6B94" w14:textId="77777777" w:rsidR="000D6419" w:rsidRPr="00C5286D" w:rsidRDefault="000D6419" w:rsidP="000D6419">
      <w:pPr>
        <w:pStyle w:val="a3"/>
        <w:jc w:val="both"/>
        <w:rPr>
          <w:rFonts w:ascii="Times New Roman" w:hAnsi="Times New Roman"/>
          <w:szCs w:val="26"/>
        </w:rPr>
      </w:pPr>
      <w:r w:rsidRPr="00C5286D">
        <w:rPr>
          <w:rFonts w:ascii="Times New Roman" w:hAnsi="Times New Roman"/>
          <w:szCs w:val="26"/>
        </w:rPr>
        <w:t>орендна плата за перший місяць оренди визначається з урахуванням таких особливостей: якщо між датою визначення орендної плати за базовий місяць (визначений відповідно до пункту 9.1 Умов) і датою підписання акта приймання</w:t>
      </w:r>
      <w:r>
        <w:rPr>
          <w:rFonts w:ascii="Times New Roman" w:hAnsi="Times New Roman"/>
          <w:szCs w:val="26"/>
        </w:rPr>
        <w:t>-</w:t>
      </w:r>
      <w:r w:rsidRPr="00C5286D">
        <w:rPr>
          <w:rFonts w:ascii="Times New Roman" w:hAnsi="Times New Roman"/>
          <w:szCs w:val="26"/>
        </w:rPr>
        <w:lastRenderedPageBreak/>
        <w:t>передачі минуло більш як один повний календарний місяць, то розмір орендної плати за перший місяць оренди встановлюється шляхом коригування орендної плати за базовий місяць на індекс інфляції у місяцях, що минули з дати визначення орендної плати за базовий місяць;</w:t>
      </w:r>
    </w:p>
    <w:p w14:paraId="4FBEF331" w14:textId="77777777" w:rsidR="000D6419" w:rsidRPr="00C5286D" w:rsidRDefault="000D6419" w:rsidP="000D6419">
      <w:pPr>
        <w:pStyle w:val="a3"/>
        <w:jc w:val="both"/>
        <w:rPr>
          <w:rFonts w:ascii="Times New Roman" w:hAnsi="Times New Roman"/>
          <w:szCs w:val="26"/>
        </w:rPr>
      </w:pPr>
      <w:r w:rsidRPr="00C5286D">
        <w:rPr>
          <w:rFonts w:ascii="Times New Roman" w:hAnsi="Times New Roman"/>
          <w:szCs w:val="26"/>
        </w:rPr>
        <w:t>орендна плата за другий і кожний наступний місяці оренди визначається шляхом коригування орендної плати за попередній місяць на індекс інфляції за наступний місяць.</w:t>
      </w:r>
    </w:p>
    <w:p w14:paraId="6B848440" w14:textId="77777777" w:rsidR="000D6419" w:rsidRPr="00C5286D" w:rsidRDefault="000D6419" w:rsidP="000D6419">
      <w:pPr>
        <w:pStyle w:val="a3"/>
        <w:jc w:val="both"/>
        <w:rPr>
          <w:rFonts w:ascii="Times New Roman" w:hAnsi="Times New Roman"/>
          <w:szCs w:val="26"/>
        </w:rPr>
      </w:pPr>
      <w:r w:rsidRPr="00C5286D">
        <w:rPr>
          <w:rFonts w:ascii="Times New Roman" w:hAnsi="Times New Roman"/>
          <w:szCs w:val="26"/>
        </w:rPr>
        <w:t xml:space="preserve">3.3. Орендар сплачує орендну плату </w:t>
      </w:r>
      <w:r w:rsidRPr="00472D18">
        <w:rPr>
          <w:rFonts w:ascii="Times New Roman" w:hAnsi="Times New Roman"/>
          <w:szCs w:val="26"/>
        </w:rPr>
        <w:t>Орендодавцю</w:t>
      </w:r>
      <w:r w:rsidRPr="00C5286D">
        <w:rPr>
          <w:rFonts w:ascii="Times New Roman" w:hAnsi="Times New Roman"/>
          <w:szCs w:val="26"/>
        </w:rPr>
        <w:t xml:space="preserve"> щомісяця:</w:t>
      </w:r>
    </w:p>
    <w:p w14:paraId="55D28934" w14:textId="77777777" w:rsidR="000D6419" w:rsidRPr="00C5286D" w:rsidRDefault="000D6419" w:rsidP="000D6419">
      <w:pPr>
        <w:pStyle w:val="a3"/>
        <w:jc w:val="both"/>
        <w:rPr>
          <w:rFonts w:ascii="Times New Roman" w:hAnsi="Times New Roman"/>
          <w:szCs w:val="26"/>
        </w:rPr>
      </w:pPr>
      <w:r w:rsidRPr="00C5286D">
        <w:rPr>
          <w:rFonts w:ascii="Times New Roman" w:hAnsi="Times New Roman"/>
          <w:szCs w:val="26"/>
        </w:rPr>
        <w:t>до 15 числа поточного місяця оренди — для орендарів, які отримали майно в оренду за результатами аукціону (договори типу 5(А) і 5(В);</w:t>
      </w:r>
    </w:p>
    <w:p w14:paraId="08E676C5" w14:textId="77777777" w:rsidR="000D6419" w:rsidRPr="00C5286D" w:rsidRDefault="000D6419" w:rsidP="000D6419">
      <w:pPr>
        <w:pStyle w:val="a3"/>
        <w:jc w:val="both"/>
        <w:rPr>
          <w:rFonts w:ascii="Times New Roman" w:hAnsi="Times New Roman"/>
          <w:szCs w:val="26"/>
        </w:rPr>
      </w:pPr>
      <w:r w:rsidRPr="00C5286D">
        <w:rPr>
          <w:rFonts w:ascii="Times New Roman" w:hAnsi="Times New Roman"/>
          <w:szCs w:val="26"/>
        </w:rPr>
        <w:t xml:space="preserve">до 15 числа, що настає за поточним місяцем оренди, — для орендарів, які отримали майно в оренду без аукціону (договори типу 5(Б) і 5(Г).  </w:t>
      </w:r>
    </w:p>
    <w:p w14:paraId="0C67261B" w14:textId="77777777" w:rsidR="000D6419" w:rsidRPr="00C5286D" w:rsidRDefault="000D6419" w:rsidP="000D6419">
      <w:pPr>
        <w:pStyle w:val="a3"/>
        <w:jc w:val="both"/>
        <w:rPr>
          <w:rFonts w:ascii="Times New Roman" w:hAnsi="Times New Roman"/>
          <w:szCs w:val="26"/>
        </w:rPr>
      </w:pPr>
      <w:r w:rsidRPr="00C5286D">
        <w:rPr>
          <w:rFonts w:ascii="Times New Roman" w:hAnsi="Times New Roman"/>
          <w:szCs w:val="26"/>
        </w:rPr>
        <w:t xml:space="preserve">3.4. Орендар сплачує орендну плату на підставі рахунків </w:t>
      </w:r>
      <w:r w:rsidRPr="00472D18">
        <w:rPr>
          <w:rFonts w:ascii="Times New Roman" w:hAnsi="Times New Roman"/>
          <w:szCs w:val="26"/>
        </w:rPr>
        <w:t>Орендодавця</w:t>
      </w:r>
      <w:r w:rsidRPr="00C5286D">
        <w:rPr>
          <w:rFonts w:ascii="Times New Roman" w:hAnsi="Times New Roman"/>
          <w:szCs w:val="26"/>
        </w:rPr>
        <w:t xml:space="preserve">. </w:t>
      </w:r>
      <w:r w:rsidRPr="00472D18">
        <w:rPr>
          <w:rFonts w:ascii="Times New Roman" w:hAnsi="Times New Roman"/>
          <w:szCs w:val="26"/>
        </w:rPr>
        <w:t>Орендодавець</w:t>
      </w:r>
      <w:r w:rsidRPr="00C5286D">
        <w:rPr>
          <w:rFonts w:ascii="Times New Roman" w:hAnsi="Times New Roman"/>
          <w:szCs w:val="26"/>
        </w:rPr>
        <w:t xml:space="preserve"> надсилає Орендарю рахунок не пізніше ніж за п’ять робочих днів до дати платежу. Протягом п’яти робочих днів після закінчення поточного місяця оренди </w:t>
      </w:r>
      <w:r w:rsidRPr="00472D18">
        <w:rPr>
          <w:rFonts w:ascii="Times New Roman" w:hAnsi="Times New Roman"/>
          <w:szCs w:val="26"/>
        </w:rPr>
        <w:t>Орендодавець</w:t>
      </w:r>
      <w:r w:rsidRPr="00C5286D">
        <w:rPr>
          <w:rFonts w:ascii="Times New Roman" w:hAnsi="Times New Roman"/>
          <w:szCs w:val="26"/>
        </w:rPr>
        <w:t xml:space="preserve"> передає Орендарю акт виконаних робіт на надання орендних послуг разом із податковою накладною за умови реєстрації Орендаря платником податку на додану вартість.</w:t>
      </w:r>
    </w:p>
    <w:p w14:paraId="6C2D98AC" w14:textId="77777777" w:rsidR="000D6419" w:rsidRPr="00C5286D" w:rsidRDefault="000D6419" w:rsidP="000D6419">
      <w:pPr>
        <w:pStyle w:val="a3"/>
        <w:jc w:val="both"/>
        <w:rPr>
          <w:rFonts w:ascii="Times New Roman" w:hAnsi="Times New Roman"/>
          <w:szCs w:val="26"/>
        </w:rPr>
      </w:pPr>
      <w:r w:rsidRPr="00C5286D">
        <w:rPr>
          <w:rFonts w:ascii="Times New Roman" w:hAnsi="Times New Roman"/>
          <w:szCs w:val="26"/>
        </w:rPr>
        <w:t>3.5. В день укладення цього договору або до цієї дати Орендар сплачує орендну плату за кількість місяців, зазначену у пункті 10 Умов (авансовий внесок з орендної плати), на підставі документів, визначених у пункті 3.6 цього договору.</w:t>
      </w:r>
    </w:p>
    <w:p w14:paraId="2C46E789" w14:textId="77777777" w:rsidR="000D6419" w:rsidRPr="00C5286D" w:rsidRDefault="000D6419" w:rsidP="000D6419">
      <w:pPr>
        <w:pStyle w:val="a3"/>
        <w:jc w:val="both"/>
        <w:rPr>
          <w:rFonts w:ascii="Times New Roman" w:hAnsi="Times New Roman"/>
          <w:szCs w:val="26"/>
        </w:rPr>
      </w:pPr>
      <w:r w:rsidRPr="00C5286D">
        <w:rPr>
          <w:rFonts w:ascii="Times New Roman" w:hAnsi="Times New Roman"/>
          <w:szCs w:val="26"/>
        </w:rPr>
        <w:t>3.6. Якщо цей договір укладено за результатами проведення аукціону, то підставою для сплати авансового внеску з орендної плати є протокол про результати електронного аукціону.</w:t>
      </w:r>
    </w:p>
    <w:p w14:paraId="372D3FB9" w14:textId="77777777" w:rsidR="000D6419" w:rsidRPr="00C5286D" w:rsidRDefault="000D6419" w:rsidP="000D6419">
      <w:pPr>
        <w:pStyle w:val="a3"/>
        <w:jc w:val="both"/>
        <w:rPr>
          <w:rFonts w:ascii="Times New Roman" w:hAnsi="Times New Roman"/>
          <w:szCs w:val="26"/>
        </w:rPr>
      </w:pPr>
      <w:r w:rsidRPr="00C5286D">
        <w:rPr>
          <w:rFonts w:ascii="Times New Roman" w:hAnsi="Times New Roman"/>
          <w:szCs w:val="26"/>
        </w:rPr>
        <w:t xml:space="preserve">Якщо цей договір укладено без проведення аукціону (договір </w:t>
      </w:r>
      <w:r w:rsidRPr="00C5286D">
        <w:rPr>
          <w:rFonts w:ascii="Times New Roman" w:hAnsi="Times New Roman"/>
          <w:szCs w:val="26"/>
        </w:rPr>
        <w:br/>
        <w:t>типу 5.1(Б), то підставою для сплати авансового внеску з орендної плати є рішення, прийняте відповідно до пункту 121 Порядку.</w:t>
      </w:r>
    </w:p>
    <w:p w14:paraId="5DF26496" w14:textId="77777777" w:rsidR="000D6419" w:rsidRPr="00C5286D" w:rsidRDefault="000D6419" w:rsidP="000D6419">
      <w:pPr>
        <w:pStyle w:val="a3"/>
        <w:jc w:val="both"/>
        <w:rPr>
          <w:rFonts w:ascii="Times New Roman" w:hAnsi="Times New Roman"/>
          <w:szCs w:val="26"/>
        </w:rPr>
      </w:pPr>
      <w:r w:rsidRPr="00C5286D">
        <w:rPr>
          <w:rFonts w:ascii="Times New Roman" w:hAnsi="Times New Roman"/>
          <w:szCs w:val="26"/>
        </w:rPr>
        <w:t>Якщо цей договір укладено в результаті продовження попереднього договору оренди без проведення аукціону (пункт 5.1(Г) Умов), то підставою для сплати авансового платежу з орендної плати є рішення Орендодавця, прийняте відповідно до пункту 141 Порядку</w:t>
      </w:r>
      <w:r>
        <w:rPr>
          <w:rFonts w:ascii="Times New Roman" w:hAnsi="Times New Roman"/>
          <w:szCs w:val="26"/>
        </w:rPr>
        <w:t xml:space="preserve"> </w:t>
      </w:r>
      <w:r w:rsidRPr="00472D18">
        <w:rPr>
          <w:rFonts w:ascii="Times New Roman" w:hAnsi="Times New Roman"/>
          <w:szCs w:val="26"/>
        </w:rPr>
        <w:t>за погодженням з НАН України</w:t>
      </w:r>
      <w:r w:rsidRPr="00C5286D">
        <w:rPr>
          <w:rFonts w:ascii="Times New Roman" w:hAnsi="Times New Roman"/>
          <w:szCs w:val="26"/>
        </w:rPr>
        <w:t>.</w:t>
      </w:r>
    </w:p>
    <w:p w14:paraId="3709BA2A" w14:textId="77777777" w:rsidR="000D6419" w:rsidRPr="00C5286D" w:rsidRDefault="000D6419" w:rsidP="000D6419">
      <w:pPr>
        <w:pStyle w:val="a3"/>
        <w:jc w:val="both"/>
        <w:rPr>
          <w:rFonts w:ascii="Times New Roman" w:hAnsi="Times New Roman"/>
          <w:szCs w:val="26"/>
        </w:rPr>
      </w:pPr>
      <w:r w:rsidRPr="00C5286D">
        <w:rPr>
          <w:rFonts w:ascii="Times New Roman" w:hAnsi="Times New Roman"/>
          <w:szCs w:val="26"/>
        </w:rPr>
        <w:t>3.7. Якщо цей договір укладено без проведення аукціону (договори типу 5.1(Б) та 5.1(Г) Умов), розмір орендної плати підлягає перегляду на вимогу однієї із сторін у разі зміни Методики.</w:t>
      </w:r>
    </w:p>
    <w:p w14:paraId="0B37B7C6" w14:textId="77777777" w:rsidR="000D6419" w:rsidRPr="00C5286D" w:rsidRDefault="000D6419" w:rsidP="000D6419">
      <w:pPr>
        <w:pStyle w:val="a3"/>
        <w:jc w:val="both"/>
        <w:rPr>
          <w:rFonts w:ascii="Times New Roman" w:hAnsi="Times New Roman"/>
          <w:szCs w:val="26"/>
        </w:rPr>
      </w:pPr>
      <w:r w:rsidRPr="00C5286D">
        <w:rPr>
          <w:rFonts w:ascii="Times New Roman" w:hAnsi="Times New Roman"/>
          <w:szCs w:val="26"/>
        </w:rPr>
        <w:t>Орендодавець зобов’язаний звернутися до Орендаря із вимогою про перегляд орендної плати, якщо зміни до Методики мають наслідком збільшення розміру орендної плати за цим договором, протягом 30</w:t>
      </w:r>
      <w:r w:rsidRPr="00C5286D">
        <w:rPr>
          <w:rFonts w:ascii="Times New Roman" w:hAnsi="Times New Roman"/>
          <w:szCs w:val="26"/>
          <w:lang w:val="en-US"/>
        </w:rPr>
        <w:t> </w:t>
      </w:r>
      <w:r w:rsidRPr="00C5286D">
        <w:rPr>
          <w:rFonts w:ascii="Times New Roman" w:hAnsi="Times New Roman"/>
          <w:szCs w:val="26"/>
        </w:rPr>
        <w:t>календарних днів з моменту набрання чинності відповідними змінами.</w:t>
      </w:r>
    </w:p>
    <w:p w14:paraId="7391EA96" w14:textId="77777777" w:rsidR="000D6419" w:rsidRPr="00C5286D" w:rsidRDefault="000D6419" w:rsidP="000D6419">
      <w:pPr>
        <w:pStyle w:val="a3"/>
        <w:jc w:val="both"/>
        <w:rPr>
          <w:rFonts w:ascii="Times New Roman" w:hAnsi="Times New Roman"/>
          <w:szCs w:val="26"/>
        </w:rPr>
      </w:pPr>
      <w:r w:rsidRPr="00C5286D">
        <w:rPr>
          <w:rFonts w:ascii="Times New Roman" w:hAnsi="Times New Roman"/>
          <w:szCs w:val="26"/>
        </w:rPr>
        <w:lastRenderedPageBreak/>
        <w:t>Орендар може звернутися до Орендодавця з вимогою про перегляд орендної плати, якщо зміни до Методики мають наслідком зміну розміру орендної плати за цим договором, протягом будь</w:t>
      </w:r>
      <w:r>
        <w:rPr>
          <w:rFonts w:ascii="Times New Roman" w:hAnsi="Times New Roman"/>
          <w:szCs w:val="26"/>
        </w:rPr>
        <w:t>-</w:t>
      </w:r>
      <w:r w:rsidRPr="00C5286D">
        <w:rPr>
          <w:rFonts w:ascii="Times New Roman" w:hAnsi="Times New Roman"/>
          <w:szCs w:val="26"/>
        </w:rPr>
        <w:t>якого строку після набрання чинності відповідними змінами.</w:t>
      </w:r>
    </w:p>
    <w:p w14:paraId="3FE17D85" w14:textId="77777777" w:rsidR="000D6419" w:rsidRPr="00C5286D" w:rsidRDefault="000D6419" w:rsidP="000D6419">
      <w:pPr>
        <w:pStyle w:val="a3"/>
        <w:jc w:val="both"/>
        <w:rPr>
          <w:rFonts w:ascii="Times New Roman" w:hAnsi="Times New Roman"/>
          <w:szCs w:val="26"/>
        </w:rPr>
      </w:pPr>
      <w:r w:rsidRPr="00C5286D">
        <w:rPr>
          <w:rFonts w:ascii="Times New Roman" w:hAnsi="Times New Roman"/>
          <w:szCs w:val="26"/>
        </w:rPr>
        <w:t>Новий розмір орендної плати починає застосовуватися з першого числа місяця, що настає за датою укладення сторонами додаткової угоди до цього договору щодо приведення розміру орендної плати у відповідність із змінами, внесеними до Методики. Відмова Орендаря укласти додаткову угоду щодо збільшення орендної плати з метою приведення її у відповідність із змінами, внесеними до Методики, є підставою для дострокового припинення цього договору.</w:t>
      </w:r>
    </w:p>
    <w:p w14:paraId="48992910" w14:textId="77777777" w:rsidR="000D6419" w:rsidRPr="00C5286D" w:rsidRDefault="000D6419" w:rsidP="000D6419">
      <w:pPr>
        <w:pStyle w:val="a3"/>
        <w:spacing w:line="233" w:lineRule="auto"/>
        <w:jc w:val="both"/>
        <w:rPr>
          <w:rFonts w:ascii="Times New Roman" w:hAnsi="Times New Roman"/>
          <w:szCs w:val="26"/>
        </w:rPr>
      </w:pPr>
      <w:r w:rsidRPr="00C5286D">
        <w:rPr>
          <w:rFonts w:ascii="Times New Roman" w:hAnsi="Times New Roman"/>
          <w:szCs w:val="26"/>
        </w:rPr>
        <w:t xml:space="preserve">3.8. Орендна плата, перерахована несвоєчасно або не в повному обсязі, стягується </w:t>
      </w:r>
      <w:r w:rsidRPr="00472D18">
        <w:rPr>
          <w:rFonts w:ascii="Times New Roman" w:hAnsi="Times New Roman"/>
          <w:szCs w:val="26"/>
        </w:rPr>
        <w:t>Орендодавцем у  порядку, передбаченому чинним законодавством.</w:t>
      </w:r>
      <w:r w:rsidRPr="00C5286D">
        <w:rPr>
          <w:rFonts w:ascii="Times New Roman" w:hAnsi="Times New Roman"/>
          <w:szCs w:val="26"/>
        </w:rPr>
        <w:t xml:space="preserve"> </w:t>
      </w:r>
    </w:p>
    <w:p w14:paraId="36C92B2C" w14:textId="77777777" w:rsidR="000D6419" w:rsidRPr="00472D18" w:rsidRDefault="000D6419" w:rsidP="000D6419">
      <w:pPr>
        <w:pStyle w:val="a3"/>
        <w:spacing w:line="233" w:lineRule="auto"/>
        <w:jc w:val="both"/>
        <w:rPr>
          <w:rFonts w:ascii="Times New Roman" w:hAnsi="Times New Roman"/>
          <w:szCs w:val="26"/>
        </w:rPr>
      </w:pPr>
      <w:r w:rsidRPr="00C5286D">
        <w:rPr>
          <w:rFonts w:ascii="Times New Roman" w:hAnsi="Times New Roman"/>
          <w:szCs w:val="26"/>
        </w:rPr>
        <w:t xml:space="preserve">3.9. На суму заборгованості Орендаря із сплати орендної плати нараховується пеня в розмірі подвійної облікової ставки Національного банку на дату нарахування пені від суми заборгованості за кожний день прострочення перерахування орендної плати, </w:t>
      </w:r>
      <w:r w:rsidRPr="00472D18">
        <w:rPr>
          <w:rFonts w:ascii="Times New Roman" w:hAnsi="Times New Roman"/>
          <w:szCs w:val="26"/>
        </w:rPr>
        <w:t>включаючи день оплати.</w:t>
      </w:r>
    </w:p>
    <w:p w14:paraId="5E8A0116" w14:textId="77777777" w:rsidR="000D6419" w:rsidRPr="00472D18" w:rsidRDefault="000D6419" w:rsidP="000D6419">
      <w:pPr>
        <w:ind w:firstLine="540"/>
        <w:jc w:val="both"/>
        <w:rPr>
          <w:rFonts w:ascii="Times New Roman" w:hAnsi="Times New Roman"/>
          <w:bCs/>
          <w:szCs w:val="26"/>
        </w:rPr>
      </w:pPr>
      <w:r w:rsidRPr="00472D18">
        <w:rPr>
          <w:rFonts w:ascii="Times New Roman" w:hAnsi="Times New Roman"/>
          <w:bCs/>
          <w:szCs w:val="26"/>
        </w:rPr>
        <w:t xml:space="preserve">У разі, якщо на дату сплати орендної плати заборгованість за нею становить загалом не менше ніж три місяці, Орендар також сплачує штраф у розмірі ________________ відсотків  від суми заборгованості.                                                                                                                                  </w:t>
      </w:r>
    </w:p>
    <w:p w14:paraId="6F589B7B" w14:textId="77777777" w:rsidR="000D6419" w:rsidRPr="00C5286D" w:rsidRDefault="000D6419" w:rsidP="000D6419">
      <w:pPr>
        <w:jc w:val="both"/>
        <w:rPr>
          <w:rFonts w:ascii="Times New Roman" w:hAnsi="Times New Roman"/>
          <w:bCs/>
          <w:szCs w:val="26"/>
        </w:rPr>
      </w:pPr>
      <w:r w:rsidRPr="00472D18">
        <w:rPr>
          <w:rFonts w:ascii="Times New Roman" w:hAnsi="Times New Roman"/>
          <w:bCs/>
          <w:szCs w:val="26"/>
        </w:rPr>
        <w:t>(</w:t>
      </w:r>
      <w:r w:rsidRPr="00472D18">
        <w:rPr>
          <w:rFonts w:ascii="Times New Roman" w:hAnsi="Times New Roman"/>
          <w:bCs/>
          <w:i/>
          <w:sz w:val="24"/>
          <w:szCs w:val="24"/>
        </w:rPr>
        <w:t>2 -7 %  прописом</w:t>
      </w:r>
      <w:r w:rsidRPr="00472D18">
        <w:rPr>
          <w:rFonts w:ascii="Times New Roman" w:hAnsi="Times New Roman"/>
          <w:bCs/>
          <w:szCs w:val="26"/>
        </w:rPr>
        <w:t>)</w:t>
      </w:r>
      <w:r w:rsidRPr="00C5286D">
        <w:rPr>
          <w:rFonts w:ascii="Times New Roman" w:hAnsi="Times New Roman"/>
          <w:bCs/>
          <w:szCs w:val="26"/>
        </w:rPr>
        <w:tab/>
        <w:t xml:space="preserve">  </w:t>
      </w:r>
    </w:p>
    <w:p w14:paraId="3551AC81" w14:textId="77777777" w:rsidR="000D6419" w:rsidRPr="00C5286D" w:rsidRDefault="000D6419" w:rsidP="000D6419">
      <w:pPr>
        <w:pStyle w:val="a3"/>
        <w:spacing w:line="233" w:lineRule="auto"/>
        <w:jc w:val="both"/>
        <w:rPr>
          <w:rFonts w:ascii="Times New Roman" w:hAnsi="Times New Roman"/>
          <w:szCs w:val="26"/>
        </w:rPr>
      </w:pPr>
      <w:r w:rsidRPr="00C5286D">
        <w:rPr>
          <w:rFonts w:ascii="Times New Roman" w:hAnsi="Times New Roman"/>
          <w:szCs w:val="26"/>
        </w:rPr>
        <w:t>3.10. Надміру сплачена сума орендної плати підлягає в установленому порядку зарахуванню в рахунок майбутніх платежів, а у разі неможливості такого зарахування у зв’язку з припиненням орендних відносин — поверненню Орендарю. Сума орендної плати, сплаченої авансом відповідно до пункту 3.5 цього договору, підлягає зарахуванню в рахунок сплати орендної плати за перші місяці оренди після підписання акта приймання</w:t>
      </w:r>
      <w:r>
        <w:rPr>
          <w:rFonts w:ascii="Times New Roman" w:hAnsi="Times New Roman"/>
          <w:szCs w:val="26"/>
        </w:rPr>
        <w:t>-</w:t>
      </w:r>
      <w:r w:rsidRPr="00C5286D">
        <w:rPr>
          <w:rFonts w:ascii="Times New Roman" w:hAnsi="Times New Roman"/>
          <w:szCs w:val="26"/>
        </w:rPr>
        <w:t>передачі Майна.</w:t>
      </w:r>
    </w:p>
    <w:p w14:paraId="19539D38" w14:textId="77777777" w:rsidR="000D6419" w:rsidRPr="00C5286D" w:rsidRDefault="000D6419" w:rsidP="000D6419">
      <w:pPr>
        <w:pStyle w:val="a3"/>
        <w:spacing w:line="233" w:lineRule="auto"/>
        <w:jc w:val="both"/>
        <w:rPr>
          <w:rFonts w:ascii="Times New Roman" w:hAnsi="Times New Roman"/>
          <w:szCs w:val="26"/>
        </w:rPr>
      </w:pPr>
      <w:r w:rsidRPr="00C5286D">
        <w:rPr>
          <w:rFonts w:ascii="Times New Roman" w:hAnsi="Times New Roman"/>
          <w:szCs w:val="26"/>
        </w:rPr>
        <w:t>3.11. Припинення договору оренди не звільняє Орендаря від обов’язку сплатити заборгованість за орендною платою, якщо така виникла, у повному обсязі, ураховуючи пеню та неустойку (за наявності).</w:t>
      </w:r>
    </w:p>
    <w:p w14:paraId="37C32458" w14:textId="77777777" w:rsidR="000D6419" w:rsidRPr="00C5286D" w:rsidRDefault="000D6419" w:rsidP="000D6419">
      <w:pPr>
        <w:pStyle w:val="a3"/>
        <w:spacing w:line="233" w:lineRule="auto"/>
        <w:jc w:val="both"/>
        <w:rPr>
          <w:rFonts w:ascii="Times New Roman" w:hAnsi="Times New Roman"/>
          <w:szCs w:val="26"/>
        </w:rPr>
      </w:pPr>
      <w:r w:rsidRPr="00C5286D">
        <w:rPr>
          <w:rFonts w:ascii="Times New Roman" w:hAnsi="Times New Roman"/>
          <w:szCs w:val="26"/>
        </w:rPr>
        <w:t>3.12. Орендар зобов’язаний на вимогу Орендодавця проводити звіряння взаєморозрахунків за орендними платежами і оформляти акти звіряння.</w:t>
      </w:r>
    </w:p>
    <w:p w14:paraId="545603E2" w14:textId="77777777" w:rsidR="000D6419" w:rsidRPr="00C5286D" w:rsidRDefault="000D6419" w:rsidP="000D6419">
      <w:pPr>
        <w:pStyle w:val="a3"/>
        <w:spacing w:line="233" w:lineRule="auto"/>
        <w:ind w:firstLine="0"/>
        <w:jc w:val="center"/>
        <w:rPr>
          <w:rFonts w:ascii="Times New Roman" w:hAnsi="Times New Roman"/>
          <w:b/>
          <w:i/>
          <w:szCs w:val="26"/>
        </w:rPr>
      </w:pPr>
      <w:r w:rsidRPr="00C5286D">
        <w:rPr>
          <w:rFonts w:ascii="Times New Roman" w:hAnsi="Times New Roman"/>
          <w:b/>
          <w:i/>
          <w:szCs w:val="26"/>
        </w:rPr>
        <w:t>Повернення Майна з оренди і забезпечувальний депозит</w:t>
      </w:r>
    </w:p>
    <w:p w14:paraId="02DFCC9F" w14:textId="77777777" w:rsidR="000D6419" w:rsidRPr="00C5286D" w:rsidRDefault="000D6419" w:rsidP="000D6419">
      <w:pPr>
        <w:pStyle w:val="a3"/>
        <w:spacing w:line="233" w:lineRule="auto"/>
        <w:jc w:val="both"/>
        <w:rPr>
          <w:rFonts w:ascii="Times New Roman" w:hAnsi="Times New Roman"/>
          <w:szCs w:val="26"/>
        </w:rPr>
      </w:pPr>
      <w:r w:rsidRPr="00C5286D">
        <w:rPr>
          <w:rFonts w:ascii="Times New Roman" w:hAnsi="Times New Roman"/>
          <w:szCs w:val="26"/>
        </w:rPr>
        <w:t>4.1. У разі припинення договору Орендар зобов’язаний:</w:t>
      </w:r>
    </w:p>
    <w:p w14:paraId="5EB9A93B" w14:textId="77777777" w:rsidR="000D6419" w:rsidRPr="00C5286D" w:rsidRDefault="000D6419" w:rsidP="000D6419">
      <w:pPr>
        <w:pStyle w:val="a3"/>
        <w:jc w:val="both"/>
        <w:rPr>
          <w:rFonts w:ascii="Times New Roman" w:hAnsi="Times New Roman"/>
          <w:szCs w:val="26"/>
        </w:rPr>
      </w:pPr>
      <w:r w:rsidRPr="00C5286D">
        <w:rPr>
          <w:rFonts w:ascii="Times New Roman" w:hAnsi="Times New Roman"/>
          <w:szCs w:val="26"/>
        </w:rPr>
        <w:t>звільнити протягом трьох робочих днів орендоване Майно від належних Орендарю речей і повернути його відповідно до акта повернення з оренди орендованого Майна в тому стані, в якому Майно перебувало на момент передачі його в оренду, з урахуванням нормального фізичного зносу, а якщо Орендарем були виконані невід’ємні поліпшення аб</w:t>
      </w:r>
      <w:r>
        <w:rPr>
          <w:rFonts w:ascii="Times New Roman" w:hAnsi="Times New Roman"/>
          <w:szCs w:val="26"/>
        </w:rPr>
        <w:t>о проведено капітальний ремонт,</w:t>
      </w:r>
      <w:r>
        <w:rPr>
          <w:rFonts w:ascii="Times New Roman" w:hAnsi="Times New Roman"/>
          <w:szCs w:val="26"/>
          <w:lang w:val="ru-RU"/>
        </w:rPr>
        <w:t xml:space="preserve"> –</w:t>
      </w:r>
      <w:r w:rsidRPr="00C5286D">
        <w:rPr>
          <w:rFonts w:ascii="Times New Roman" w:hAnsi="Times New Roman"/>
          <w:szCs w:val="26"/>
        </w:rPr>
        <w:t xml:space="preserve"> то разом із такими поліпшеннями/капітальним ремонтом;</w:t>
      </w:r>
    </w:p>
    <w:p w14:paraId="139E227E" w14:textId="77777777" w:rsidR="000D6419" w:rsidRPr="00C5286D" w:rsidRDefault="000D6419" w:rsidP="000D6419">
      <w:pPr>
        <w:pStyle w:val="a3"/>
        <w:jc w:val="both"/>
        <w:rPr>
          <w:rFonts w:ascii="Times New Roman" w:hAnsi="Times New Roman"/>
          <w:szCs w:val="26"/>
        </w:rPr>
      </w:pPr>
      <w:r w:rsidRPr="00C5286D">
        <w:rPr>
          <w:rFonts w:ascii="Times New Roman" w:hAnsi="Times New Roman"/>
          <w:szCs w:val="26"/>
        </w:rPr>
        <w:t>сплатити орендну плату, нараховану до дати, що передує даті повернення Майна з оренд</w:t>
      </w:r>
      <w:r>
        <w:rPr>
          <w:rFonts w:ascii="Times New Roman" w:hAnsi="Times New Roman"/>
          <w:szCs w:val="26"/>
        </w:rPr>
        <w:t>и, пеню</w:t>
      </w:r>
      <w:r w:rsidRPr="00C5286D">
        <w:rPr>
          <w:rFonts w:ascii="Times New Roman" w:hAnsi="Times New Roman"/>
          <w:szCs w:val="26"/>
        </w:rPr>
        <w:t xml:space="preserve"> (за наявно</w:t>
      </w:r>
      <w:r>
        <w:rPr>
          <w:rFonts w:ascii="Times New Roman" w:hAnsi="Times New Roman"/>
          <w:szCs w:val="26"/>
        </w:rPr>
        <w:t>сті),</w:t>
      </w:r>
      <w:r w:rsidRPr="00C5286D">
        <w:rPr>
          <w:rFonts w:ascii="Times New Roman" w:hAnsi="Times New Roman"/>
          <w:szCs w:val="26"/>
        </w:rPr>
        <w:t xml:space="preserve"> платежі за договором про відшкодува</w:t>
      </w:r>
      <w:r>
        <w:rPr>
          <w:rFonts w:ascii="Times New Roman" w:hAnsi="Times New Roman"/>
          <w:szCs w:val="26"/>
        </w:rPr>
        <w:t xml:space="preserve">ння витрат </w:t>
      </w:r>
      <w:r w:rsidRPr="00472D18">
        <w:rPr>
          <w:rFonts w:ascii="Times New Roman" w:hAnsi="Times New Roman"/>
          <w:szCs w:val="26"/>
        </w:rPr>
        <w:lastRenderedPageBreak/>
        <w:t>Орендодавця</w:t>
      </w:r>
      <w:r w:rsidRPr="00C5286D">
        <w:rPr>
          <w:rFonts w:ascii="Times New Roman" w:hAnsi="Times New Roman"/>
          <w:szCs w:val="26"/>
        </w:rPr>
        <w:t xml:space="preserve"> на утримання орендованого Майна та надання комунал</w:t>
      </w:r>
      <w:r>
        <w:rPr>
          <w:rFonts w:ascii="Times New Roman" w:hAnsi="Times New Roman"/>
          <w:szCs w:val="26"/>
        </w:rPr>
        <w:t>ьних послуг Орендарю, нараховані</w:t>
      </w:r>
      <w:r w:rsidRPr="00C5286D">
        <w:rPr>
          <w:rFonts w:ascii="Times New Roman" w:hAnsi="Times New Roman"/>
          <w:szCs w:val="26"/>
        </w:rPr>
        <w:t xml:space="preserve"> до дати, що передує даті повернення Майна з оренди;</w:t>
      </w:r>
    </w:p>
    <w:p w14:paraId="349DEF07" w14:textId="77777777" w:rsidR="000D6419" w:rsidRPr="00C5286D" w:rsidRDefault="000D6419" w:rsidP="000D6419">
      <w:pPr>
        <w:pStyle w:val="a3"/>
        <w:jc w:val="both"/>
        <w:rPr>
          <w:rFonts w:ascii="Times New Roman" w:hAnsi="Times New Roman"/>
          <w:szCs w:val="26"/>
        </w:rPr>
      </w:pPr>
      <w:r w:rsidRPr="00C5286D">
        <w:rPr>
          <w:rFonts w:ascii="Times New Roman" w:hAnsi="Times New Roman"/>
          <w:szCs w:val="26"/>
        </w:rPr>
        <w:t xml:space="preserve">відшкодувати </w:t>
      </w:r>
      <w:r w:rsidRPr="00472D18">
        <w:rPr>
          <w:rFonts w:ascii="Times New Roman" w:hAnsi="Times New Roman"/>
          <w:szCs w:val="26"/>
        </w:rPr>
        <w:t>Орендодавцю</w:t>
      </w:r>
      <w:r w:rsidRPr="00C5286D">
        <w:rPr>
          <w:rFonts w:ascii="Times New Roman" w:hAnsi="Times New Roman"/>
          <w:szCs w:val="26"/>
        </w:rPr>
        <w:t xml:space="preserve"> збитки в разі погіршення стану або втрати (повної або часткової) орендованого Майна з вини Орендаря (і в межах сум, що перевищують суму страхового відшкодування, якщо воно поширюється на випадки погіршення стану або втрати орендованого Майна), або в разі демонтажу чи іншого вилучення невід’ємних поліпшень/капітального ремонту.</w:t>
      </w:r>
    </w:p>
    <w:p w14:paraId="29E79C50" w14:textId="77777777" w:rsidR="000D6419" w:rsidRPr="00C5286D" w:rsidRDefault="000D6419" w:rsidP="000D6419">
      <w:pPr>
        <w:pStyle w:val="a3"/>
        <w:jc w:val="both"/>
        <w:rPr>
          <w:rFonts w:ascii="Times New Roman" w:hAnsi="Times New Roman"/>
          <w:szCs w:val="26"/>
        </w:rPr>
      </w:pPr>
      <w:r w:rsidRPr="00C5286D">
        <w:rPr>
          <w:rFonts w:ascii="Times New Roman" w:hAnsi="Times New Roman"/>
          <w:szCs w:val="26"/>
        </w:rPr>
        <w:t xml:space="preserve">4.2. Протягом трьох робочих днів з моменту припинення цього договору </w:t>
      </w:r>
      <w:r w:rsidRPr="00472D18">
        <w:rPr>
          <w:rFonts w:ascii="Times New Roman" w:hAnsi="Times New Roman"/>
          <w:szCs w:val="26"/>
        </w:rPr>
        <w:t>Орендодавець</w:t>
      </w:r>
      <w:r w:rsidRPr="00C5286D">
        <w:rPr>
          <w:rFonts w:ascii="Times New Roman" w:hAnsi="Times New Roman"/>
          <w:szCs w:val="26"/>
        </w:rPr>
        <w:t xml:space="preserve"> зобов’язаний оглянути Майно і зафіксувати його поточний стан, а також стан розрахунків за цим договором і за дого</w:t>
      </w:r>
      <w:r>
        <w:rPr>
          <w:rFonts w:ascii="Times New Roman" w:hAnsi="Times New Roman"/>
          <w:szCs w:val="26"/>
        </w:rPr>
        <w:t xml:space="preserve">вором про відшкодування витрат </w:t>
      </w:r>
      <w:r w:rsidRPr="00472D18">
        <w:rPr>
          <w:rFonts w:ascii="Times New Roman" w:hAnsi="Times New Roman"/>
          <w:szCs w:val="26"/>
        </w:rPr>
        <w:t>Орендодавця</w:t>
      </w:r>
      <w:r w:rsidRPr="00C5286D">
        <w:rPr>
          <w:rFonts w:ascii="Times New Roman" w:hAnsi="Times New Roman"/>
          <w:szCs w:val="26"/>
        </w:rPr>
        <w:t xml:space="preserve"> на утримання орендованого Майна та надання комунальних послуг Орендарю в акті повернення з оренди орендованого Майна.</w:t>
      </w:r>
    </w:p>
    <w:p w14:paraId="35646874" w14:textId="77777777" w:rsidR="000D6419" w:rsidRPr="00472D18" w:rsidRDefault="000D6419" w:rsidP="000D6419">
      <w:pPr>
        <w:pStyle w:val="a3"/>
        <w:jc w:val="both"/>
        <w:rPr>
          <w:rFonts w:ascii="Times New Roman" w:hAnsi="Times New Roman"/>
          <w:szCs w:val="26"/>
        </w:rPr>
      </w:pPr>
      <w:r w:rsidRPr="00472D18">
        <w:rPr>
          <w:rFonts w:ascii="Times New Roman" w:hAnsi="Times New Roman"/>
          <w:szCs w:val="26"/>
        </w:rPr>
        <w:t>Орендодавець складає акт повернення з оренди орендованого Майна у двох оригінальних примірниках і надає підписані ним примірники Орендарю.</w:t>
      </w:r>
    </w:p>
    <w:p w14:paraId="6807F73D" w14:textId="77777777" w:rsidR="000D6419" w:rsidRPr="00472D18" w:rsidRDefault="000D6419" w:rsidP="000D6419">
      <w:pPr>
        <w:pStyle w:val="a3"/>
        <w:jc w:val="both"/>
        <w:rPr>
          <w:rFonts w:ascii="Times New Roman" w:hAnsi="Times New Roman"/>
          <w:szCs w:val="26"/>
        </w:rPr>
      </w:pPr>
      <w:r w:rsidRPr="00472D18">
        <w:rPr>
          <w:rFonts w:ascii="Times New Roman" w:hAnsi="Times New Roman"/>
          <w:szCs w:val="26"/>
        </w:rPr>
        <w:t xml:space="preserve">Орендар зобов’язаний: </w:t>
      </w:r>
    </w:p>
    <w:p w14:paraId="14A4DBD8" w14:textId="77777777" w:rsidR="000D6419" w:rsidRPr="00472D18" w:rsidRDefault="000D6419" w:rsidP="000D6419">
      <w:pPr>
        <w:pStyle w:val="a3"/>
        <w:jc w:val="both"/>
        <w:rPr>
          <w:rFonts w:ascii="Times New Roman" w:hAnsi="Times New Roman"/>
          <w:szCs w:val="26"/>
        </w:rPr>
      </w:pPr>
      <w:r w:rsidRPr="00472D18">
        <w:rPr>
          <w:rFonts w:ascii="Times New Roman" w:hAnsi="Times New Roman"/>
          <w:szCs w:val="26"/>
        </w:rPr>
        <w:t>підписати два примірники акта повернення з оренди орендованого Майна не пізніше ніж протягом наступного робочого дня з моменту їх отримання від Орендодавця і одночасно повернути Орендодавцю примірник підписаного Орендарем акту разом із ключами від об’єкта оренди (у разі, коли доступ до об’єкта оренди забезпечується ключами);</w:t>
      </w:r>
    </w:p>
    <w:p w14:paraId="1392AA8A" w14:textId="77777777" w:rsidR="000D6419" w:rsidRPr="00472D18" w:rsidRDefault="000D6419" w:rsidP="000D6419">
      <w:pPr>
        <w:pStyle w:val="a3"/>
        <w:jc w:val="both"/>
        <w:rPr>
          <w:rFonts w:ascii="Times New Roman" w:hAnsi="Times New Roman"/>
          <w:szCs w:val="26"/>
        </w:rPr>
      </w:pPr>
      <w:r w:rsidRPr="00472D18">
        <w:rPr>
          <w:rFonts w:ascii="Times New Roman" w:hAnsi="Times New Roman"/>
          <w:szCs w:val="26"/>
        </w:rPr>
        <w:t>звільнити Майно одночасно із поверненням підписаного Орендарем акту.</w:t>
      </w:r>
    </w:p>
    <w:p w14:paraId="7CA52507" w14:textId="77777777" w:rsidR="000D6419" w:rsidRPr="00472D18" w:rsidRDefault="000D6419" w:rsidP="000D6419">
      <w:pPr>
        <w:pStyle w:val="a3"/>
        <w:jc w:val="both"/>
        <w:rPr>
          <w:rFonts w:ascii="Times New Roman" w:hAnsi="Times New Roman"/>
          <w:szCs w:val="26"/>
        </w:rPr>
      </w:pPr>
      <w:r w:rsidRPr="00472D18">
        <w:rPr>
          <w:rFonts w:ascii="Times New Roman" w:hAnsi="Times New Roman"/>
          <w:szCs w:val="26"/>
        </w:rPr>
        <w:t>4.3. Майно вважається повернутим з оренди з моменту підписання  Орендарем акта повернення з оренди орендованого Майна.</w:t>
      </w:r>
    </w:p>
    <w:p w14:paraId="668A86E2" w14:textId="77777777" w:rsidR="000D6419" w:rsidRPr="00C5286D" w:rsidRDefault="000D6419" w:rsidP="000D6419">
      <w:pPr>
        <w:pStyle w:val="a3"/>
        <w:jc w:val="both"/>
        <w:rPr>
          <w:rFonts w:ascii="Times New Roman" w:hAnsi="Times New Roman"/>
          <w:szCs w:val="26"/>
        </w:rPr>
      </w:pPr>
      <w:r w:rsidRPr="00472D18">
        <w:rPr>
          <w:rFonts w:ascii="Times New Roman" w:hAnsi="Times New Roman"/>
          <w:szCs w:val="26"/>
        </w:rPr>
        <w:t>4.4. Якщо Орендар не повертає Майно після отримання від Орендодавця</w:t>
      </w:r>
      <w:r w:rsidRPr="00C5286D">
        <w:rPr>
          <w:rFonts w:ascii="Times New Roman" w:hAnsi="Times New Roman"/>
          <w:szCs w:val="26"/>
        </w:rPr>
        <w:t xml:space="preserve"> примірників акта повернення з оренди орендованого Майна, Орендар сплачує до державного бюджету неустойку у розмірі подвійної орендної плати за кожний день користування Майном після дати припинення цього договору.</w:t>
      </w:r>
    </w:p>
    <w:p w14:paraId="6B658A5A" w14:textId="77777777" w:rsidR="000D6419" w:rsidRPr="00C5286D" w:rsidRDefault="000D6419" w:rsidP="000D6419">
      <w:pPr>
        <w:pStyle w:val="a3"/>
        <w:jc w:val="both"/>
        <w:rPr>
          <w:rFonts w:ascii="Times New Roman" w:hAnsi="Times New Roman"/>
          <w:szCs w:val="26"/>
        </w:rPr>
      </w:pPr>
      <w:r w:rsidRPr="00C5286D">
        <w:rPr>
          <w:rFonts w:ascii="Times New Roman" w:hAnsi="Times New Roman"/>
          <w:szCs w:val="26"/>
        </w:rPr>
        <w:t>4.5. З метою виконання зобов’язань Орендаря за цим договором, а також за дого</w:t>
      </w:r>
      <w:r>
        <w:rPr>
          <w:rFonts w:ascii="Times New Roman" w:hAnsi="Times New Roman"/>
          <w:szCs w:val="26"/>
        </w:rPr>
        <w:t xml:space="preserve">вором про відшкодування витрат </w:t>
      </w:r>
      <w:r w:rsidRPr="00472D18">
        <w:rPr>
          <w:rFonts w:ascii="Times New Roman" w:hAnsi="Times New Roman"/>
          <w:szCs w:val="26"/>
        </w:rPr>
        <w:t>Орендодавця</w:t>
      </w:r>
      <w:r w:rsidRPr="00C5286D">
        <w:rPr>
          <w:rFonts w:ascii="Times New Roman" w:hAnsi="Times New Roman"/>
          <w:szCs w:val="26"/>
        </w:rPr>
        <w:t xml:space="preserve"> на утримання орендованого Майна та надання комунальних послуг Орендарю до або в день підписання цього договору Орендар сплачує на рахунок Орендодавця забезпечувальний депозит в розмірі, визначеному у пункті 11 Умов.</w:t>
      </w:r>
    </w:p>
    <w:p w14:paraId="3179A15F" w14:textId="77777777" w:rsidR="000D6419" w:rsidRPr="00C5286D" w:rsidRDefault="000D6419" w:rsidP="000D6419">
      <w:pPr>
        <w:pStyle w:val="a3"/>
        <w:jc w:val="both"/>
        <w:rPr>
          <w:rFonts w:ascii="Times New Roman" w:hAnsi="Times New Roman"/>
          <w:szCs w:val="26"/>
        </w:rPr>
      </w:pPr>
      <w:r w:rsidRPr="00C5286D">
        <w:rPr>
          <w:rFonts w:ascii="Times New Roman" w:hAnsi="Times New Roman"/>
          <w:szCs w:val="26"/>
        </w:rPr>
        <w:t>Якщо цей договір є договором типу 5.1 (В) або 5.1 (Г) Умов, Орендар сплачує різницю між сумою забезпечувального депозиту, сплаченого Орендарем раніше за договором, що продовжується, і сумою, визначеною у пункті 11 Умов. Орендар сплачує повну суму забезпечувального депозиту, якщо:</w:t>
      </w:r>
    </w:p>
    <w:p w14:paraId="22308AF6" w14:textId="77777777" w:rsidR="000D6419" w:rsidRPr="00C5286D" w:rsidRDefault="000D6419" w:rsidP="000D6419">
      <w:pPr>
        <w:pStyle w:val="a3"/>
        <w:jc w:val="both"/>
        <w:rPr>
          <w:rFonts w:ascii="Times New Roman" w:hAnsi="Times New Roman"/>
          <w:szCs w:val="26"/>
        </w:rPr>
      </w:pPr>
      <w:r w:rsidRPr="00C5286D">
        <w:rPr>
          <w:rFonts w:ascii="Times New Roman" w:hAnsi="Times New Roman"/>
          <w:szCs w:val="26"/>
        </w:rPr>
        <w:t>договір, що продовжується, не передбачав обов’язку Орендаря сплатити забезпечувальний депозит, або</w:t>
      </w:r>
    </w:p>
    <w:p w14:paraId="3B4FC3DA" w14:textId="77777777" w:rsidR="000D6419" w:rsidRPr="00C5286D" w:rsidRDefault="000D6419" w:rsidP="000D6419">
      <w:pPr>
        <w:pStyle w:val="a3"/>
        <w:jc w:val="both"/>
        <w:rPr>
          <w:rFonts w:ascii="Times New Roman" w:hAnsi="Times New Roman"/>
          <w:szCs w:val="26"/>
        </w:rPr>
      </w:pPr>
      <w:r w:rsidRPr="00C5286D">
        <w:rPr>
          <w:rFonts w:ascii="Times New Roman" w:hAnsi="Times New Roman"/>
          <w:szCs w:val="26"/>
        </w:rPr>
        <w:lastRenderedPageBreak/>
        <w:t>цей договір є договором, що продовжується за результатами проведення аукціону (договір типу 5.1(В) Умов), але переможцем аукціону стала особа інша, ніж Орендар Майна, станом на дату оголошення аукціону (пункт 149 Порядку).</w:t>
      </w:r>
    </w:p>
    <w:p w14:paraId="7E195CC8" w14:textId="77777777" w:rsidR="000D6419" w:rsidRPr="00472D18" w:rsidRDefault="000D6419" w:rsidP="000D6419">
      <w:pPr>
        <w:pStyle w:val="a3"/>
        <w:jc w:val="both"/>
        <w:rPr>
          <w:rFonts w:ascii="Times New Roman" w:hAnsi="Times New Roman"/>
          <w:szCs w:val="26"/>
        </w:rPr>
      </w:pPr>
      <w:r w:rsidRPr="00073683">
        <w:rPr>
          <w:rFonts w:ascii="Times New Roman" w:hAnsi="Times New Roman"/>
          <w:szCs w:val="26"/>
        </w:rPr>
        <w:t>4.6.</w:t>
      </w:r>
      <w:r w:rsidRPr="00C5286D">
        <w:rPr>
          <w:rFonts w:ascii="Times New Roman" w:hAnsi="Times New Roman"/>
          <w:szCs w:val="26"/>
        </w:rPr>
        <w:t xml:space="preserve"> Орендодавець повертає забезпечувальний депозит Орендарю протягом п’яти робочих днів після отримання від </w:t>
      </w:r>
      <w:r w:rsidRPr="00472D18">
        <w:rPr>
          <w:rFonts w:ascii="Times New Roman" w:hAnsi="Times New Roman"/>
          <w:szCs w:val="26"/>
        </w:rPr>
        <w:t xml:space="preserve">Орендаря примірника акта повернення з оренди орендованого Майна за відсутності зауважень, або здійснює вирахування сум, визначених у пункті 4.8 цього договору, у разі наявності зауважень. </w:t>
      </w:r>
    </w:p>
    <w:p w14:paraId="2E0955A6" w14:textId="77777777" w:rsidR="000D6419" w:rsidRPr="00472D18" w:rsidRDefault="000D6419" w:rsidP="000D6419">
      <w:pPr>
        <w:pStyle w:val="a3"/>
        <w:jc w:val="both"/>
        <w:rPr>
          <w:rFonts w:ascii="Times New Roman" w:hAnsi="Times New Roman"/>
          <w:szCs w:val="26"/>
        </w:rPr>
      </w:pPr>
      <w:r w:rsidRPr="00472D18">
        <w:rPr>
          <w:rFonts w:ascii="Times New Roman" w:hAnsi="Times New Roman"/>
          <w:szCs w:val="26"/>
        </w:rPr>
        <w:t>4.7. Орендодавець залишає собі забезпечувальний депозит у повному обсязі, якщо:</w:t>
      </w:r>
    </w:p>
    <w:p w14:paraId="372797D9" w14:textId="77777777" w:rsidR="000D6419" w:rsidRPr="00472D18" w:rsidRDefault="000D6419" w:rsidP="000D6419">
      <w:pPr>
        <w:pStyle w:val="a3"/>
        <w:jc w:val="both"/>
        <w:rPr>
          <w:rFonts w:ascii="Times New Roman" w:hAnsi="Times New Roman"/>
          <w:szCs w:val="26"/>
        </w:rPr>
      </w:pPr>
      <w:r w:rsidRPr="00472D18">
        <w:rPr>
          <w:rFonts w:ascii="Times New Roman" w:hAnsi="Times New Roman"/>
          <w:szCs w:val="26"/>
        </w:rPr>
        <w:t>Орендар відмовився від підписання акта повернення з оренди орендованого Майна у строк, визначений цим договором, або створює перешкоди у доступі до орендованого Майна представників Орендодавця з метою складення такого акта;</w:t>
      </w:r>
    </w:p>
    <w:p w14:paraId="04F931CF" w14:textId="77777777" w:rsidR="000D6419" w:rsidRPr="00472D18" w:rsidRDefault="000D6419" w:rsidP="000D6419">
      <w:pPr>
        <w:pStyle w:val="a3"/>
        <w:jc w:val="both"/>
        <w:rPr>
          <w:rFonts w:ascii="Times New Roman" w:hAnsi="Times New Roman"/>
          <w:szCs w:val="26"/>
        </w:rPr>
      </w:pPr>
      <w:r w:rsidRPr="00472D18">
        <w:rPr>
          <w:rFonts w:ascii="Times New Roman" w:hAnsi="Times New Roman"/>
          <w:szCs w:val="26"/>
        </w:rPr>
        <w:t>Орендар не підписав в установлені строки договір оренди Майна за результатами проведення аукціону на продовження цього договору оренди, в якому Орендар оголошений переможцем.</w:t>
      </w:r>
    </w:p>
    <w:p w14:paraId="66F87ABC" w14:textId="77777777" w:rsidR="000D6419" w:rsidRPr="00472D18" w:rsidRDefault="000D6419" w:rsidP="000D6419">
      <w:pPr>
        <w:pStyle w:val="a3"/>
        <w:jc w:val="both"/>
        <w:rPr>
          <w:rFonts w:ascii="Times New Roman" w:hAnsi="Times New Roman"/>
          <w:szCs w:val="26"/>
        </w:rPr>
      </w:pPr>
      <w:r w:rsidRPr="00472D18">
        <w:rPr>
          <w:rFonts w:ascii="Times New Roman" w:hAnsi="Times New Roman"/>
          <w:szCs w:val="26"/>
        </w:rPr>
        <w:t>4.8. За наявності зауважень до стану повернутого з оренди Майна Орендодавець протягом п’яти робочих днів зараховує забезпечувальний депозит в рахунок невиконаних зобов’язань Орендаря і перераховує забезпечувальний депозит на погашення зобов’язань Орендаря у такій черговості:</w:t>
      </w:r>
    </w:p>
    <w:p w14:paraId="65896266" w14:textId="77777777" w:rsidR="000D6419" w:rsidRPr="00472D18" w:rsidRDefault="000D6419" w:rsidP="000D6419">
      <w:pPr>
        <w:pStyle w:val="a3"/>
        <w:jc w:val="both"/>
        <w:rPr>
          <w:rFonts w:ascii="Times New Roman" w:hAnsi="Times New Roman"/>
          <w:szCs w:val="26"/>
        </w:rPr>
      </w:pPr>
      <w:r w:rsidRPr="00472D18">
        <w:rPr>
          <w:rFonts w:ascii="Times New Roman" w:hAnsi="Times New Roman"/>
          <w:szCs w:val="26"/>
        </w:rPr>
        <w:t>у першу чергу погашаються зобов’язання Орендаря із сплати пені (пункт 3.9 цього договору);</w:t>
      </w:r>
    </w:p>
    <w:p w14:paraId="6290D6AB" w14:textId="77777777" w:rsidR="000D6419" w:rsidRPr="00472D18" w:rsidRDefault="000D6419" w:rsidP="000D6419">
      <w:pPr>
        <w:pStyle w:val="a3"/>
        <w:jc w:val="both"/>
        <w:rPr>
          <w:rFonts w:ascii="Times New Roman" w:hAnsi="Times New Roman"/>
          <w:szCs w:val="26"/>
        </w:rPr>
      </w:pPr>
      <w:r w:rsidRPr="00472D18">
        <w:rPr>
          <w:rFonts w:ascii="Times New Roman" w:hAnsi="Times New Roman"/>
          <w:szCs w:val="26"/>
        </w:rPr>
        <w:t>у другу чергу погашаються зобов’язання Орендаря із сплати неустойки (пункт 4.4 цього договору);</w:t>
      </w:r>
    </w:p>
    <w:p w14:paraId="6988425F" w14:textId="77777777" w:rsidR="000D6419" w:rsidRPr="00472D18" w:rsidRDefault="000D6419" w:rsidP="000D6419">
      <w:pPr>
        <w:pStyle w:val="a3"/>
        <w:jc w:val="both"/>
        <w:rPr>
          <w:rFonts w:ascii="Times New Roman" w:hAnsi="Times New Roman"/>
          <w:szCs w:val="26"/>
        </w:rPr>
      </w:pPr>
      <w:r w:rsidRPr="00472D18">
        <w:rPr>
          <w:rFonts w:ascii="Times New Roman" w:hAnsi="Times New Roman"/>
          <w:szCs w:val="26"/>
        </w:rPr>
        <w:t>у третю чергу погашаються зобов’язання Орендаря зі сплати орендної плати Орендодавцеві;</w:t>
      </w:r>
    </w:p>
    <w:p w14:paraId="2B673810" w14:textId="77777777" w:rsidR="000D6419" w:rsidRPr="00C5286D" w:rsidRDefault="000D6419" w:rsidP="000D6419">
      <w:pPr>
        <w:pStyle w:val="a3"/>
        <w:jc w:val="both"/>
        <w:rPr>
          <w:rFonts w:ascii="Times New Roman" w:hAnsi="Times New Roman"/>
          <w:szCs w:val="26"/>
        </w:rPr>
      </w:pPr>
      <w:r w:rsidRPr="00472D18">
        <w:rPr>
          <w:rFonts w:ascii="Times New Roman" w:hAnsi="Times New Roman"/>
          <w:szCs w:val="26"/>
        </w:rPr>
        <w:t>у четверту  чергу погашаються зобов’язання Орендаря із сплати платежів за договором про відшкодування витрат Орендодавця</w:t>
      </w:r>
      <w:r w:rsidRPr="00C5286D">
        <w:rPr>
          <w:rFonts w:ascii="Times New Roman" w:hAnsi="Times New Roman"/>
          <w:szCs w:val="26"/>
        </w:rPr>
        <w:t xml:space="preserve"> на утримання орендованого Майна та надання комунальних послуг Орендарю;</w:t>
      </w:r>
    </w:p>
    <w:p w14:paraId="31DE99D3" w14:textId="77777777" w:rsidR="000D6419" w:rsidRPr="00C5286D" w:rsidRDefault="000D6419" w:rsidP="000D6419">
      <w:pPr>
        <w:pStyle w:val="a3"/>
        <w:jc w:val="both"/>
        <w:rPr>
          <w:rFonts w:ascii="Times New Roman" w:hAnsi="Times New Roman"/>
          <w:szCs w:val="26"/>
        </w:rPr>
      </w:pPr>
      <w:r w:rsidRPr="00C5286D">
        <w:rPr>
          <w:rFonts w:ascii="Times New Roman" w:hAnsi="Times New Roman"/>
          <w:szCs w:val="26"/>
        </w:rPr>
        <w:t>у п’яту чергу погашаються зобов’язання Орендаря з компенсації суми збитків, завданих орендованому Майну;</w:t>
      </w:r>
    </w:p>
    <w:p w14:paraId="43C00F97" w14:textId="77777777" w:rsidR="000D6419" w:rsidRPr="00C5286D" w:rsidRDefault="000D6419" w:rsidP="000D6419">
      <w:pPr>
        <w:pStyle w:val="a3"/>
        <w:jc w:val="both"/>
        <w:rPr>
          <w:rFonts w:ascii="Times New Roman" w:hAnsi="Times New Roman"/>
          <w:szCs w:val="26"/>
        </w:rPr>
      </w:pPr>
      <w:r w:rsidRPr="00C5286D">
        <w:rPr>
          <w:rFonts w:ascii="Times New Roman" w:hAnsi="Times New Roman"/>
          <w:szCs w:val="26"/>
        </w:rPr>
        <w:t>у шосту чергу погашаються зобов’язання Орендаря із сплати інших платежів за цим договором а</w:t>
      </w:r>
      <w:r>
        <w:rPr>
          <w:rFonts w:ascii="Times New Roman" w:hAnsi="Times New Roman"/>
          <w:szCs w:val="26"/>
        </w:rPr>
        <w:t>бо в рахунок погашення інших не</w:t>
      </w:r>
      <w:r w:rsidRPr="00C5286D">
        <w:rPr>
          <w:rFonts w:ascii="Times New Roman" w:hAnsi="Times New Roman"/>
          <w:szCs w:val="26"/>
        </w:rPr>
        <w:t>виконаних Орендарем зобов’язань за цим договором.</w:t>
      </w:r>
    </w:p>
    <w:p w14:paraId="3A22E8D3" w14:textId="77777777" w:rsidR="000D6419" w:rsidRPr="00C5286D" w:rsidRDefault="000D6419" w:rsidP="000D6419">
      <w:pPr>
        <w:pStyle w:val="a3"/>
        <w:jc w:val="both"/>
        <w:rPr>
          <w:rFonts w:ascii="Times New Roman" w:hAnsi="Times New Roman"/>
          <w:szCs w:val="26"/>
        </w:rPr>
      </w:pPr>
      <w:r w:rsidRPr="00C5286D">
        <w:rPr>
          <w:rFonts w:ascii="Times New Roman" w:hAnsi="Times New Roman"/>
          <w:szCs w:val="26"/>
        </w:rPr>
        <w:t>Орендодавець повертає Орендарю суму забезпечувального депозиту, яка залишилась після здійснення вирахувань, передбачених цим пунктом.</w:t>
      </w:r>
    </w:p>
    <w:p w14:paraId="684ABFBD" w14:textId="77777777" w:rsidR="000D6419" w:rsidRPr="000A68B0" w:rsidRDefault="000D6419" w:rsidP="000D6419">
      <w:pPr>
        <w:pStyle w:val="a3"/>
        <w:ind w:firstLine="0"/>
        <w:jc w:val="center"/>
        <w:rPr>
          <w:rFonts w:ascii="Times New Roman" w:hAnsi="Times New Roman"/>
          <w:b/>
          <w:i/>
          <w:szCs w:val="26"/>
        </w:rPr>
      </w:pPr>
      <w:r w:rsidRPr="000A68B0">
        <w:rPr>
          <w:rFonts w:ascii="Times New Roman" w:hAnsi="Times New Roman"/>
          <w:b/>
          <w:i/>
          <w:szCs w:val="26"/>
        </w:rPr>
        <w:t>Поліпшення і ремонт орендованого майна</w:t>
      </w:r>
    </w:p>
    <w:p w14:paraId="16AAB4BE" w14:textId="77777777" w:rsidR="000D6419" w:rsidRPr="00C5286D" w:rsidRDefault="000D6419" w:rsidP="000D6419">
      <w:pPr>
        <w:pStyle w:val="a3"/>
        <w:jc w:val="both"/>
        <w:rPr>
          <w:rFonts w:ascii="Times New Roman" w:hAnsi="Times New Roman"/>
          <w:szCs w:val="26"/>
        </w:rPr>
      </w:pPr>
      <w:r w:rsidRPr="00C5286D">
        <w:rPr>
          <w:rFonts w:ascii="Times New Roman" w:hAnsi="Times New Roman"/>
          <w:szCs w:val="26"/>
        </w:rPr>
        <w:t>5.1. Орендар має право:</w:t>
      </w:r>
    </w:p>
    <w:p w14:paraId="2DE492E6" w14:textId="77777777" w:rsidR="000D6419" w:rsidRPr="00C5286D" w:rsidRDefault="000D6419" w:rsidP="000D6419">
      <w:pPr>
        <w:pStyle w:val="a3"/>
        <w:jc w:val="both"/>
        <w:rPr>
          <w:rFonts w:ascii="Times New Roman" w:hAnsi="Times New Roman"/>
          <w:szCs w:val="26"/>
        </w:rPr>
      </w:pPr>
      <w:r w:rsidRPr="00472D18">
        <w:rPr>
          <w:rFonts w:ascii="Times New Roman" w:hAnsi="Times New Roman"/>
          <w:szCs w:val="26"/>
        </w:rPr>
        <w:t>за письмовою згодою Орендодавця та дозволом НАН України</w:t>
      </w:r>
      <w:r w:rsidRPr="004F258E">
        <w:rPr>
          <w:rFonts w:ascii="Times New Roman" w:hAnsi="Times New Roman"/>
          <w:szCs w:val="26"/>
        </w:rPr>
        <w:t xml:space="preserve"> </w:t>
      </w:r>
      <w:r w:rsidRPr="00C5286D">
        <w:rPr>
          <w:rFonts w:ascii="Times New Roman" w:hAnsi="Times New Roman"/>
          <w:szCs w:val="26"/>
        </w:rPr>
        <w:t>проводити поточний та/або капітальний ремонт Майна і виступати замовником на виготовлення проектно</w:t>
      </w:r>
      <w:r>
        <w:rPr>
          <w:rFonts w:ascii="Times New Roman" w:hAnsi="Times New Roman"/>
          <w:szCs w:val="26"/>
        </w:rPr>
        <w:t>-</w:t>
      </w:r>
      <w:r w:rsidRPr="00C5286D">
        <w:rPr>
          <w:rFonts w:ascii="Times New Roman" w:hAnsi="Times New Roman"/>
          <w:szCs w:val="26"/>
        </w:rPr>
        <w:t>кошторисної документації на проведення ремонту;</w:t>
      </w:r>
    </w:p>
    <w:p w14:paraId="34E44C09" w14:textId="77777777" w:rsidR="000D6419" w:rsidRPr="00472D18" w:rsidRDefault="000D6419" w:rsidP="000D6419">
      <w:pPr>
        <w:pStyle w:val="a3"/>
        <w:jc w:val="both"/>
        <w:rPr>
          <w:rFonts w:ascii="Times New Roman" w:hAnsi="Times New Roman"/>
          <w:szCs w:val="26"/>
        </w:rPr>
      </w:pPr>
      <w:r w:rsidRPr="00C5286D">
        <w:rPr>
          <w:rFonts w:ascii="Times New Roman" w:hAnsi="Times New Roman"/>
          <w:szCs w:val="26"/>
        </w:rPr>
        <w:lastRenderedPageBreak/>
        <w:t xml:space="preserve">здійснювати невід’ємні поліпшення Майна за наявності </w:t>
      </w:r>
      <w:r w:rsidRPr="00472D18">
        <w:rPr>
          <w:rFonts w:ascii="Times New Roman" w:hAnsi="Times New Roman"/>
          <w:szCs w:val="26"/>
        </w:rPr>
        <w:t>дозволу НАН України та рішення Орендодавця про надання згоди, прийнятого відповідно до Закону та Порядку;</w:t>
      </w:r>
    </w:p>
    <w:p w14:paraId="3545BDE0" w14:textId="77777777" w:rsidR="000D6419" w:rsidRPr="00472D18" w:rsidRDefault="000D6419" w:rsidP="000D6419">
      <w:pPr>
        <w:pStyle w:val="a3"/>
        <w:jc w:val="both"/>
        <w:rPr>
          <w:rFonts w:ascii="Times New Roman" w:hAnsi="Times New Roman"/>
          <w:szCs w:val="26"/>
        </w:rPr>
      </w:pPr>
      <w:r w:rsidRPr="00472D18">
        <w:rPr>
          <w:rFonts w:ascii="Times New Roman" w:hAnsi="Times New Roman"/>
          <w:szCs w:val="26"/>
        </w:rPr>
        <w:t>за згодою Орендодавця, наданою відповідно до Закону та Порядку, і дозволом НАН України  один раз протягом строку оренди зарахувати частину витрат на проведення капітального ремонту в рахунок зменшення орендної плати.</w:t>
      </w:r>
    </w:p>
    <w:p w14:paraId="4F921497" w14:textId="77777777" w:rsidR="000D6419" w:rsidRPr="00472D18" w:rsidRDefault="000D6419" w:rsidP="000D6419">
      <w:pPr>
        <w:pStyle w:val="a3"/>
        <w:jc w:val="both"/>
        <w:rPr>
          <w:rFonts w:ascii="Times New Roman" w:hAnsi="Times New Roman"/>
          <w:szCs w:val="26"/>
        </w:rPr>
      </w:pPr>
      <w:r w:rsidRPr="00472D18">
        <w:rPr>
          <w:rFonts w:ascii="Times New Roman" w:hAnsi="Times New Roman"/>
          <w:szCs w:val="26"/>
        </w:rPr>
        <w:t>5.2. Порядок отримання Орендарем згоди Орендодавця та дозволу НАН України на проведення відповідних видів робіт, передбачених пунктом 5.1 цього договору, порядок отримання Орендарем згоди Орендодавця та дозволу НАН України на зарахування витрат на проведення цих робіт в рахунок орендної плати і умови, на яких здійснюється таке зарахування, а також сума витрат, які можуть бути зараховані, визначаються Порядком та Положенням про передачу в оренду майна Національної академії наук України, затвердженим постановою Бюро Президії НАН України від 11.09.2020 № 150.</w:t>
      </w:r>
    </w:p>
    <w:p w14:paraId="322CB302" w14:textId="77777777" w:rsidR="000D6419" w:rsidRPr="00C5286D" w:rsidRDefault="000D6419" w:rsidP="000D6419">
      <w:pPr>
        <w:pStyle w:val="a3"/>
        <w:jc w:val="both"/>
        <w:rPr>
          <w:rFonts w:ascii="Times New Roman" w:hAnsi="Times New Roman"/>
          <w:szCs w:val="26"/>
        </w:rPr>
      </w:pPr>
      <w:r w:rsidRPr="00472D18">
        <w:rPr>
          <w:rFonts w:ascii="Times New Roman" w:hAnsi="Times New Roman"/>
          <w:szCs w:val="26"/>
        </w:rPr>
        <w:t xml:space="preserve">5.3. </w:t>
      </w:r>
      <w:r w:rsidRPr="000274E3">
        <w:rPr>
          <w:rFonts w:ascii="Times New Roman" w:hAnsi="Times New Roman"/>
          <w:szCs w:val="26"/>
        </w:rPr>
        <w:t>Вартість невід’ємних поліпшень орендованого майна, зроблених орендарем, компенсації  орендодавцем не підлягає, такі поліпшення є державною власністю.</w:t>
      </w:r>
    </w:p>
    <w:p w14:paraId="77DC1882" w14:textId="77777777" w:rsidR="000D6419" w:rsidRPr="00296D7B" w:rsidRDefault="000D6419" w:rsidP="000D6419">
      <w:pPr>
        <w:pStyle w:val="a3"/>
        <w:ind w:firstLine="0"/>
        <w:jc w:val="center"/>
        <w:rPr>
          <w:rFonts w:ascii="Times New Roman" w:hAnsi="Times New Roman"/>
          <w:b/>
          <w:i/>
          <w:szCs w:val="26"/>
        </w:rPr>
      </w:pPr>
      <w:r w:rsidRPr="00296D7B">
        <w:rPr>
          <w:rFonts w:ascii="Times New Roman" w:hAnsi="Times New Roman"/>
          <w:b/>
          <w:i/>
          <w:szCs w:val="26"/>
        </w:rPr>
        <w:t>Режим використання орендованого Майна</w:t>
      </w:r>
    </w:p>
    <w:p w14:paraId="51A529B0" w14:textId="77777777" w:rsidR="000D6419" w:rsidRPr="00C5286D" w:rsidRDefault="000D6419" w:rsidP="000D6419">
      <w:pPr>
        <w:pStyle w:val="a3"/>
        <w:jc w:val="both"/>
        <w:rPr>
          <w:rFonts w:ascii="Times New Roman" w:hAnsi="Times New Roman"/>
          <w:szCs w:val="26"/>
        </w:rPr>
      </w:pPr>
      <w:r w:rsidRPr="00C5286D">
        <w:rPr>
          <w:rFonts w:ascii="Times New Roman" w:hAnsi="Times New Roman"/>
          <w:szCs w:val="26"/>
        </w:rPr>
        <w:t>6.1. Орендар зобов’язаний використовувати орендоване Майно відповідно до призначення, визначеного у пункті 7 Умов.</w:t>
      </w:r>
    </w:p>
    <w:p w14:paraId="483D2585" w14:textId="77777777" w:rsidR="000D6419" w:rsidRPr="00C5286D" w:rsidRDefault="000D6419" w:rsidP="000D6419">
      <w:pPr>
        <w:pStyle w:val="a3"/>
        <w:jc w:val="both"/>
        <w:rPr>
          <w:rFonts w:ascii="Times New Roman" w:hAnsi="Times New Roman"/>
          <w:szCs w:val="26"/>
        </w:rPr>
      </w:pPr>
      <w:r w:rsidRPr="00C5286D">
        <w:rPr>
          <w:rFonts w:ascii="Times New Roman" w:hAnsi="Times New Roman"/>
          <w:szCs w:val="26"/>
        </w:rPr>
        <w:t>6.2. Орендар зобов’язаний забезпечувати збереження орендованого Майна, запобігати його пошкодженню і псуванню, тримати Майно в порядку, передбаченому санітарними нормами та правилами пожежної безпеки, підтримувати орендоване Майно в належному стані, не гіршому, ніж на момент передачі його в оренду, з урахуванням нормального фізичного зносу, здійснювати заходи протипожежної безпеки.</w:t>
      </w:r>
    </w:p>
    <w:p w14:paraId="6CD53E53" w14:textId="77777777" w:rsidR="000D6419" w:rsidRPr="00C5286D" w:rsidRDefault="000D6419" w:rsidP="000D6419">
      <w:pPr>
        <w:pStyle w:val="a3"/>
        <w:jc w:val="both"/>
        <w:rPr>
          <w:rFonts w:ascii="Times New Roman" w:hAnsi="Times New Roman"/>
          <w:szCs w:val="26"/>
        </w:rPr>
      </w:pPr>
      <w:r w:rsidRPr="00C5286D">
        <w:rPr>
          <w:rFonts w:ascii="Times New Roman" w:hAnsi="Times New Roman"/>
          <w:szCs w:val="26"/>
        </w:rPr>
        <w:t>6.3. Орендар зобов’язаний:</w:t>
      </w:r>
    </w:p>
    <w:p w14:paraId="4BC4DC47" w14:textId="77777777" w:rsidR="000D6419" w:rsidRPr="00C5286D" w:rsidRDefault="000D6419" w:rsidP="000D6419">
      <w:pPr>
        <w:pStyle w:val="a3"/>
        <w:jc w:val="both"/>
        <w:rPr>
          <w:rFonts w:ascii="Times New Roman" w:hAnsi="Times New Roman"/>
          <w:szCs w:val="26"/>
        </w:rPr>
      </w:pPr>
      <w:r w:rsidRPr="00C5286D">
        <w:rPr>
          <w:rFonts w:ascii="Times New Roman" w:hAnsi="Times New Roman"/>
          <w:szCs w:val="26"/>
        </w:rPr>
        <w:t>відповідно до вимог нормативно</w:t>
      </w:r>
      <w:r>
        <w:rPr>
          <w:rFonts w:ascii="Times New Roman" w:hAnsi="Times New Roman"/>
          <w:szCs w:val="26"/>
        </w:rPr>
        <w:t>-</w:t>
      </w:r>
      <w:r w:rsidRPr="00C5286D">
        <w:rPr>
          <w:rFonts w:ascii="Times New Roman" w:hAnsi="Times New Roman"/>
          <w:szCs w:val="26"/>
        </w:rPr>
        <w:t>правових актів з пожежної безпеки розробляти комплексні заходи щодо забезпечення пожежної безпеки об’єкта оренди Майна;</w:t>
      </w:r>
    </w:p>
    <w:p w14:paraId="5A437FCF" w14:textId="77777777" w:rsidR="000D6419" w:rsidRPr="00472D18" w:rsidRDefault="000D6419" w:rsidP="000D6419">
      <w:pPr>
        <w:pStyle w:val="a3"/>
        <w:jc w:val="both"/>
        <w:rPr>
          <w:rFonts w:ascii="Times New Roman" w:hAnsi="Times New Roman"/>
          <w:szCs w:val="26"/>
        </w:rPr>
      </w:pPr>
      <w:r w:rsidRPr="00C5286D">
        <w:rPr>
          <w:rFonts w:ascii="Times New Roman" w:hAnsi="Times New Roman"/>
          <w:szCs w:val="26"/>
        </w:rPr>
        <w:t xml:space="preserve">забезпечувати додержання протипожежних вимог, стандартів, норм, правил, а також виконання вимог приписів і постанов органів державного пожежного нагляду та вимог відповідних служб (підрозділів) </w:t>
      </w:r>
      <w:r w:rsidRPr="00472D18">
        <w:rPr>
          <w:rFonts w:ascii="Times New Roman" w:hAnsi="Times New Roman"/>
          <w:szCs w:val="26"/>
        </w:rPr>
        <w:t>Орендодавця;</w:t>
      </w:r>
    </w:p>
    <w:p w14:paraId="6A8B173E" w14:textId="77777777" w:rsidR="000D6419" w:rsidRPr="00472D18" w:rsidRDefault="000D6419" w:rsidP="000D6419">
      <w:pPr>
        <w:pStyle w:val="a3"/>
        <w:jc w:val="both"/>
        <w:rPr>
          <w:rFonts w:ascii="Times New Roman" w:hAnsi="Times New Roman"/>
          <w:szCs w:val="26"/>
        </w:rPr>
      </w:pPr>
      <w:r w:rsidRPr="00472D18">
        <w:rPr>
          <w:rFonts w:ascii="Times New Roman" w:hAnsi="Times New Roman"/>
          <w:szCs w:val="26"/>
        </w:rPr>
        <w:t>утримувати у справному стані засоби протипожежного захисту і зв’язку, пожежну техніку, обладнання та інвентар, не допускати їх використання не за призначенням;</w:t>
      </w:r>
    </w:p>
    <w:p w14:paraId="750786B4" w14:textId="77777777" w:rsidR="000D6419" w:rsidRPr="00472D18" w:rsidRDefault="000D6419" w:rsidP="000D6419">
      <w:pPr>
        <w:pStyle w:val="a3"/>
        <w:jc w:val="both"/>
        <w:rPr>
          <w:rFonts w:ascii="Times New Roman" w:hAnsi="Times New Roman"/>
          <w:szCs w:val="26"/>
        </w:rPr>
      </w:pPr>
      <w:r w:rsidRPr="00472D18">
        <w:rPr>
          <w:rFonts w:ascii="Times New Roman" w:hAnsi="Times New Roman"/>
          <w:szCs w:val="26"/>
        </w:rPr>
        <w:t>проводити внутрішні розслідування випадків пожеж та подавати Орендодавцю відповідні документи розслідування.</w:t>
      </w:r>
    </w:p>
    <w:p w14:paraId="3CC797C9" w14:textId="77777777" w:rsidR="000D6419" w:rsidRPr="00472D18" w:rsidRDefault="000D6419" w:rsidP="000D6419">
      <w:pPr>
        <w:pStyle w:val="a3"/>
        <w:jc w:val="both"/>
        <w:rPr>
          <w:rFonts w:ascii="Times New Roman" w:hAnsi="Times New Roman"/>
          <w:szCs w:val="26"/>
        </w:rPr>
      </w:pPr>
      <w:r w:rsidRPr="00472D18">
        <w:rPr>
          <w:rFonts w:ascii="Times New Roman" w:hAnsi="Times New Roman"/>
          <w:szCs w:val="26"/>
        </w:rPr>
        <w:t>Орендар несе відповідальність за дотримання правил експлуатації інженерних мереж, пожежної безпеки і санітарних норм у приміщеннях згідно із законодавством.</w:t>
      </w:r>
    </w:p>
    <w:p w14:paraId="5016BF2D" w14:textId="77777777" w:rsidR="000D6419" w:rsidRPr="00472D18" w:rsidRDefault="000D6419" w:rsidP="000D6419">
      <w:pPr>
        <w:pStyle w:val="a3"/>
        <w:jc w:val="both"/>
        <w:rPr>
          <w:rFonts w:ascii="Times New Roman" w:hAnsi="Times New Roman"/>
          <w:szCs w:val="26"/>
        </w:rPr>
      </w:pPr>
      <w:r w:rsidRPr="00472D18">
        <w:rPr>
          <w:rFonts w:ascii="Times New Roman" w:hAnsi="Times New Roman"/>
          <w:szCs w:val="26"/>
        </w:rPr>
        <w:t>6.4. Орендар зобов’язаний забезпечити представникам Орендодавця та НАН України  доступ на об’єкт оренди у робочі дні у робочий час (</w:t>
      </w:r>
      <w:r w:rsidRPr="00C5286D">
        <w:rPr>
          <w:rFonts w:ascii="Times New Roman" w:hAnsi="Times New Roman"/>
          <w:szCs w:val="26"/>
        </w:rPr>
        <w:t>а у разі отримання скарг на порушення правил тиші або провадження Орендарем діяльності у неробочий час, яка завдає шкоди або незручносте</w:t>
      </w:r>
      <w:r>
        <w:rPr>
          <w:rFonts w:ascii="Times New Roman" w:hAnsi="Times New Roman"/>
          <w:szCs w:val="26"/>
        </w:rPr>
        <w:t>й власникам суміжних приміщень,</w:t>
      </w:r>
      <w:r>
        <w:rPr>
          <w:rFonts w:ascii="Times New Roman" w:hAnsi="Times New Roman"/>
          <w:szCs w:val="26"/>
          <w:lang w:val="ru-RU"/>
        </w:rPr>
        <w:t xml:space="preserve"> –</w:t>
      </w:r>
      <w:r w:rsidRPr="00C5286D">
        <w:rPr>
          <w:rFonts w:ascii="Times New Roman" w:hAnsi="Times New Roman"/>
          <w:szCs w:val="26"/>
        </w:rPr>
        <w:t xml:space="preserve"> то у будь</w:t>
      </w:r>
      <w:r>
        <w:rPr>
          <w:rFonts w:ascii="Times New Roman" w:hAnsi="Times New Roman"/>
          <w:szCs w:val="26"/>
        </w:rPr>
        <w:t>-</w:t>
      </w:r>
      <w:r w:rsidRPr="00C5286D">
        <w:rPr>
          <w:rFonts w:ascii="Times New Roman" w:hAnsi="Times New Roman"/>
          <w:szCs w:val="26"/>
        </w:rPr>
        <w:t xml:space="preserve">який інший </w:t>
      </w:r>
      <w:r w:rsidRPr="00C5286D">
        <w:rPr>
          <w:rFonts w:ascii="Times New Roman" w:hAnsi="Times New Roman"/>
          <w:szCs w:val="26"/>
        </w:rPr>
        <w:lastRenderedPageBreak/>
        <w:t>час) з метою здійснення контролю за його використанням та виконанням Орендарем умов цього договору. Про необхідність отримання доступу до об’єкта оренди Орендодавець</w:t>
      </w:r>
      <w:r>
        <w:rPr>
          <w:rFonts w:ascii="Times New Roman" w:hAnsi="Times New Roman"/>
          <w:szCs w:val="26"/>
        </w:rPr>
        <w:t xml:space="preserve"> </w:t>
      </w:r>
      <w:r w:rsidRPr="00472D18">
        <w:rPr>
          <w:rFonts w:ascii="Times New Roman" w:hAnsi="Times New Roman"/>
          <w:szCs w:val="26"/>
        </w:rPr>
        <w:t>чи НАН України офіційно повідомляє Орендареві принаймні за один робочий день, крім випадків, коли доступ до об’єкта оренди необхідно отримати з метою запобігання нанесенню шкоди об’єкту оренди чи власності третіх осіб через виникнення загрози його пошкодження внаслідок аварійних ситуацій або внаслідок настання надзвичайних ситуацій, техногенного та природного характеру, а також у разі отримання скарг на порушення правил тиші або провадження Орендарем діяльності у неробочий час, яка завдає шкоди або незручностей власникам суміжних приміщень. У разі виникнення таких ситуацій Орендар зобов’язаний вживати невідкладних заходів для ліквідації їх наслідків.</w:t>
      </w:r>
    </w:p>
    <w:p w14:paraId="13B1144A" w14:textId="77777777" w:rsidR="000D6419" w:rsidRPr="00472D18" w:rsidRDefault="000D6419" w:rsidP="000D6419">
      <w:pPr>
        <w:pStyle w:val="a3"/>
        <w:jc w:val="both"/>
        <w:rPr>
          <w:rFonts w:ascii="Times New Roman" w:hAnsi="Times New Roman"/>
          <w:szCs w:val="26"/>
        </w:rPr>
      </w:pPr>
      <w:r w:rsidRPr="00472D18">
        <w:rPr>
          <w:rFonts w:ascii="Times New Roman" w:hAnsi="Times New Roman"/>
          <w:szCs w:val="26"/>
        </w:rPr>
        <w:t>6.5. Протягом п’яти робочих днів з дати укладення цього договору Орендодавець зобов’язаний надати Орендарю для підписання:</w:t>
      </w:r>
    </w:p>
    <w:p w14:paraId="0B6426CA" w14:textId="77777777" w:rsidR="000D6419" w:rsidRPr="00C5286D" w:rsidRDefault="000D6419" w:rsidP="000D6419">
      <w:pPr>
        <w:pStyle w:val="a3"/>
        <w:jc w:val="both"/>
        <w:rPr>
          <w:rFonts w:ascii="Times New Roman" w:hAnsi="Times New Roman"/>
          <w:szCs w:val="26"/>
        </w:rPr>
      </w:pPr>
      <w:r w:rsidRPr="00472D18">
        <w:rPr>
          <w:rFonts w:ascii="Times New Roman" w:hAnsi="Times New Roman"/>
          <w:szCs w:val="26"/>
        </w:rPr>
        <w:t>два примірники договору про відшкодування витрат Орендодавця на утримання орендованого Майна та надання комунальних послуг Орендарю відповідно до примірного договору, затвердженого НАН України.</w:t>
      </w:r>
    </w:p>
    <w:p w14:paraId="1C30C6F0" w14:textId="77777777" w:rsidR="000D6419" w:rsidRPr="00C5286D" w:rsidRDefault="000D6419" w:rsidP="000D6419">
      <w:pPr>
        <w:pStyle w:val="a3"/>
        <w:jc w:val="both"/>
        <w:rPr>
          <w:rFonts w:ascii="Times New Roman" w:hAnsi="Times New Roman"/>
          <w:szCs w:val="26"/>
        </w:rPr>
      </w:pPr>
      <w:r w:rsidRPr="00C5286D">
        <w:rPr>
          <w:rFonts w:ascii="Times New Roman" w:hAnsi="Times New Roman"/>
          <w:szCs w:val="26"/>
        </w:rPr>
        <w:t>проекти договорів із постачальниками комунальних послуг, якщо стосовно об’єкта оренди такими постачальниками комунальних послуг відкриті окремі особові рахунки або якщо окремі особові рахунки були відкриті на попереднього користувача Майном.</w:t>
      </w:r>
    </w:p>
    <w:p w14:paraId="164C9778" w14:textId="77777777" w:rsidR="000D6419" w:rsidRPr="00472D18" w:rsidRDefault="000D6419" w:rsidP="000D6419">
      <w:pPr>
        <w:pStyle w:val="a3"/>
        <w:jc w:val="both"/>
        <w:rPr>
          <w:rFonts w:ascii="Times New Roman" w:hAnsi="Times New Roman"/>
          <w:szCs w:val="26"/>
        </w:rPr>
      </w:pPr>
      <w:r w:rsidRPr="00C5286D">
        <w:rPr>
          <w:rFonts w:ascii="Times New Roman" w:hAnsi="Times New Roman"/>
          <w:szCs w:val="26"/>
        </w:rPr>
        <w:t>Орендар зобов’язаний протягом десяти робочих днів з моменту отримання примірників дог</w:t>
      </w:r>
      <w:r>
        <w:rPr>
          <w:rFonts w:ascii="Times New Roman" w:hAnsi="Times New Roman"/>
          <w:szCs w:val="26"/>
        </w:rPr>
        <w:t xml:space="preserve">овору про відшкодування витрат </w:t>
      </w:r>
      <w:r w:rsidRPr="00472D18">
        <w:rPr>
          <w:rFonts w:ascii="Times New Roman" w:hAnsi="Times New Roman"/>
          <w:szCs w:val="26"/>
        </w:rPr>
        <w:t>Орендодавця на утримання орендованого Майна та надання комунальних послуг Орендарю:</w:t>
      </w:r>
    </w:p>
    <w:p w14:paraId="135B8580" w14:textId="77777777" w:rsidR="000D6419" w:rsidRPr="00472D18" w:rsidRDefault="000D6419" w:rsidP="000D6419">
      <w:pPr>
        <w:pStyle w:val="a3"/>
        <w:jc w:val="both"/>
        <w:rPr>
          <w:rFonts w:ascii="Times New Roman" w:hAnsi="Times New Roman"/>
          <w:szCs w:val="26"/>
        </w:rPr>
      </w:pPr>
      <w:r w:rsidRPr="00472D18">
        <w:rPr>
          <w:rFonts w:ascii="Times New Roman" w:hAnsi="Times New Roman"/>
          <w:szCs w:val="26"/>
        </w:rPr>
        <w:t>підписати і повернути Орендодавцю примірник договору; або</w:t>
      </w:r>
    </w:p>
    <w:p w14:paraId="391D4E1A" w14:textId="77777777" w:rsidR="000D6419" w:rsidRPr="00472D18" w:rsidRDefault="000D6419" w:rsidP="000D6419">
      <w:pPr>
        <w:pStyle w:val="a3"/>
        <w:jc w:val="both"/>
        <w:rPr>
          <w:rFonts w:ascii="Times New Roman" w:hAnsi="Times New Roman"/>
          <w:szCs w:val="26"/>
        </w:rPr>
      </w:pPr>
      <w:r w:rsidRPr="00472D18">
        <w:rPr>
          <w:rFonts w:ascii="Times New Roman" w:hAnsi="Times New Roman"/>
          <w:szCs w:val="26"/>
        </w:rPr>
        <w:t>подати Орендодавцю обґрунтовані зауваження до сум витрат, які підлягають відшкодуванню Орендарем за договором.</w:t>
      </w:r>
    </w:p>
    <w:p w14:paraId="344A03AD" w14:textId="77777777" w:rsidR="000D6419" w:rsidRPr="00472D18" w:rsidRDefault="000D6419" w:rsidP="000D6419">
      <w:pPr>
        <w:pStyle w:val="a3"/>
        <w:jc w:val="both"/>
        <w:rPr>
          <w:rFonts w:ascii="Times New Roman" w:hAnsi="Times New Roman"/>
          <w:szCs w:val="26"/>
        </w:rPr>
      </w:pPr>
      <w:bookmarkStart w:id="0" w:name="_heading=h.1fob9te"/>
      <w:bookmarkEnd w:id="0"/>
      <w:r w:rsidRPr="00472D18">
        <w:rPr>
          <w:rFonts w:ascii="Times New Roman" w:hAnsi="Times New Roman"/>
          <w:szCs w:val="26"/>
        </w:rPr>
        <w:t>Орендар зобов’язаний протягом десяти робочих днів з моменту отримання від Орендодавця відповіді на свої зауваження, яка містить документальні підтвердження витрат, які підлягають відшкодуванню Орендарем, підписати і повернути Орендодавцю примірник договору.</w:t>
      </w:r>
    </w:p>
    <w:p w14:paraId="167BE196" w14:textId="77777777" w:rsidR="000D6419" w:rsidRPr="00472D18" w:rsidRDefault="000D6419" w:rsidP="000D6419">
      <w:pPr>
        <w:pStyle w:val="a3"/>
        <w:jc w:val="both"/>
        <w:rPr>
          <w:rFonts w:ascii="Times New Roman" w:hAnsi="Times New Roman"/>
          <w:szCs w:val="26"/>
        </w:rPr>
      </w:pPr>
      <w:r w:rsidRPr="00472D18">
        <w:rPr>
          <w:rFonts w:ascii="Times New Roman" w:hAnsi="Times New Roman"/>
          <w:szCs w:val="26"/>
        </w:rPr>
        <w:t>Орендар вживає заходів для укладення із постачальниками комунальних послуг договорів на постачання відповідних комунальних послуг протягом місяця з моменту отримання проектів відповідних договорів від Орендодавця. Орендар зобов’язаний надати Орендодавцю копії договорів, укладених із постачальниками комунальних послуг.</w:t>
      </w:r>
    </w:p>
    <w:p w14:paraId="2989F3E3" w14:textId="77777777" w:rsidR="000D6419" w:rsidRPr="00C5286D" w:rsidRDefault="000D6419" w:rsidP="000D6419">
      <w:pPr>
        <w:pStyle w:val="a3"/>
        <w:jc w:val="both"/>
        <w:rPr>
          <w:rFonts w:ascii="Times New Roman" w:hAnsi="Times New Roman"/>
          <w:szCs w:val="26"/>
        </w:rPr>
      </w:pPr>
      <w:r w:rsidRPr="00472D18">
        <w:rPr>
          <w:rFonts w:ascii="Times New Roman" w:hAnsi="Times New Roman"/>
          <w:szCs w:val="26"/>
        </w:rPr>
        <w:t>6.6. Якщо Майном є пам’ятка культурної спадщини, щойно виявлений об’єкт культурної спадщини чи його частина, Орендар зобов’язаний виконувати усі обов’язки Орендодавця</w:t>
      </w:r>
      <w:r w:rsidRPr="00C5286D">
        <w:rPr>
          <w:rFonts w:ascii="Times New Roman" w:hAnsi="Times New Roman"/>
          <w:szCs w:val="26"/>
        </w:rPr>
        <w:t xml:space="preserve"> за охоронним договором, який є додатком до цього договору.</w:t>
      </w:r>
    </w:p>
    <w:p w14:paraId="2C5E0E61" w14:textId="77777777" w:rsidR="000D6419" w:rsidRPr="00C5286D" w:rsidRDefault="000D6419" w:rsidP="000D6419">
      <w:pPr>
        <w:pStyle w:val="a3"/>
        <w:jc w:val="both"/>
        <w:rPr>
          <w:rFonts w:ascii="Times New Roman" w:hAnsi="Times New Roman"/>
          <w:szCs w:val="26"/>
        </w:rPr>
      </w:pPr>
      <w:r w:rsidRPr="00C5286D">
        <w:rPr>
          <w:rFonts w:ascii="Times New Roman" w:hAnsi="Times New Roman"/>
          <w:szCs w:val="26"/>
        </w:rPr>
        <w:t xml:space="preserve">У разі коли об’єкт оренди підлягає відповідно до закону екологічному аудиту і у звіті про екологічний аудит вказується на певні невідповідності вимогам законодавства </w:t>
      </w:r>
      <w:r w:rsidRPr="00C5286D">
        <w:rPr>
          <w:rFonts w:ascii="Times New Roman" w:hAnsi="Times New Roman"/>
          <w:szCs w:val="26"/>
        </w:rPr>
        <w:lastRenderedPageBreak/>
        <w:t>і висуваються вимоги або надаються рекомендації, до договору включається положення такого змісту:</w:t>
      </w:r>
    </w:p>
    <w:p w14:paraId="2F5A5A95" w14:textId="77777777" w:rsidR="000D6419" w:rsidRPr="00C5286D" w:rsidRDefault="000D6419" w:rsidP="000D6419">
      <w:pPr>
        <w:pStyle w:val="a3"/>
        <w:jc w:val="both"/>
        <w:rPr>
          <w:rFonts w:ascii="Times New Roman" w:hAnsi="Times New Roman"/>
          <w:szCs w:val="26"/>
        </w:rPr>
      </w:pPr>
      <w:r w:rsidRPr="00C5286D">
        <w:rPr>
          <w:rFonts w:ascii="Times New Roman" w:hAnsi="Times New Roman"/>
          <w:szCs w:val="26"/>
        </w:rPr>
        <w:t>“Протягом ________________________ Орендар зобов’язаний</w:t>
      </w:r>
      <w:r w:rsidRPr="00C5286D">
        <w:rPr>
          <w:rFonts w:ascii="Times New Roman" w:hAnsi="Times New Roman"/>
          <w:szCs w:val="26"/>
        </w:rPr>
        <w:br/>
        <w:t xml:space="preserve">                                                     (період)</w:t>
      </w:r>
    </w:p>
    <w:p w14:paraId="3851DA93" w14:textId="77777777" w:rsidR="000D6419" w:rsidRPr="00C5286D" w:rsidRDefault="000D6419" w:rsidP="000D6419">
      <w:pPr>
        <w:pStyle w:val="a3"/>
        <w:jc w:val="both"/>
        <w:rPr>
          <w:rFonts w:ascii="Times New Roman" w:hAnsi="Times New Roman"/>
          <w:szCs w:val="26"/>
        </w:rPr>
      </w:pPr>
      <w:r w:rsidRPr="00C5286D">
        <w:rPr>
          <w:rFonts w:ascii="Times New Roman" w:hAnsi="Times New Roman"/>
          <w:szCs w:val="26"/>
        </w:rPr>
        <w:t>здійснити заходи щодо усунення невідповідностей вимогам законодавства, виявлених екологічним аудитом, відповідно до рекомендацій (вимог), наданих у звіті про екологічний аудит.”.</w:t>
      </w:r>
    </w:p>
    <w:p w14:paraId="373B0814" w14:textId="77777777" w:rsidR="000D6419" w:rsidRPr="00C5286D" w:rsidRDefault="000D6419" w:rsidP="000D6419">
      <w:pPr>
        <w:pStyle w:val="a3"/>
        <w:jc w:val="center"/>
        <w:rPr>
          <w:rFonts w:ascii="Times New Roman" w:hAnsi="Times New Roman"/>
          <w:b/>
          <w:i/>
          <w:szCs w:val="26"/>
        </w:rPr>
      </w:pPr>
      <w:r w:rsidRPr="00C5286D">
        <w:rPr>
          <w:rFonts w:ascii="Times New Roman" w:hAnsi="Times New Roman"/>
          <w:b/>
          <w:i/>
          <w:szCs w:val="26"/>
        </w:rPr>
        <w:t>Страхування об’єкта оренди, відшкодування витрат на оцінку Майна та укладення охоронного договору</w:t>
      </w:r>
    </w:p>
    <w:p w14:paraId="6EB1B676" w14:textId="77777777" w:rsidR="000D6419" w:rsidRPr="00C5286D" w:rsidRDefault="000D6419" w:rsidP="000D6419">
      <w:pPr>
        <w:pStyle w:val="a3"/>
        <w:jc w:val="both"/>
        <w:rPr>
          <w:rFonts w:ascii="Times New Roman" w:hAnsi="Times New Roman"/>
          <w:szCs w:val="26"/>
        </w:rPr>
      </w:pPr>
      <w:r w:rsidRPr="00C5286D">
        <w:rPr>
          <w:rFonts w:ascii="Times New Roman" w:hAnsi="Times New Roman"/>
          <w:szCs w:val="26"/>
        </w:rPr>
        <w:t>7.1. Орендар зобов’язаний:</w:t>
      </w:r>
    </w:p>
    <w:p w14:paraId="32B1CCD9" w14:textId="77777777" w:rsidR="000D6419" w:rsidRPr="00C5286D" w:rsidRDefault="000D6419" w:rsidP="000D6419">
      <w:pPr>
        <w:pStyle w:val="a3"/>
        <w:jc w:val="both"/>
        <w:rPr>
          <w:rFonts w:ascii="Times New Roman" w:hAnsi="Times New Roman"/>
          <w:szCs w:val="26"/>
        </w:rPr>
      </w:pPr>
      <w:r w:rsidRPr="00C5286D">
        <w:rPr>
          <w:rFonts w:ascii="Times New Roman" w:hAnsi="Times New Roman"/>
          <w:szCs w:val="26"/>
        </w:rPr>
        <w:t xml:space="preserve">протягом 10 календарних днів з дня укладення цього договору застрахувати Майно на суму його страхової вартості, визначеної у </w:t>
      </w:r>
      <w:r w:rsidRPr="00C5286D">
        <w:rPr>
          <w:rFonts w:ascii="Times New Roman" w:hAnsi="Times New Roman"/>
          <w:szCs w:val="26"/>
        </w:rPr>
        <w:br/>
        <w:t>пункті 6.2 Умов, на користь Орендодавця згідно з Порядком, зокрема від пожежі, затоплення, протиправних дій третіх осіб, стихійного лиха, та протягом 10 календарних днів з дня укладення договору страхування (договорів страхування) надати Орендодавцю завірені належним чином копії договору страхування і документів, які підтверджують сплату страхового платежу (страхових платежів);</w:t>
      </w:r>
    </w:p>
    <w:p w14:paraId="6A0C5D99" w14:textId="77777777" w:rsidR="000D6419" w:rsidRPr="00C5286D" w:rsidRDefault="000D6419" w:rsidP="000D6419">
      <w:pPr>
        <w:pStyle w:val="a3"/>
        <w:jc w:val="both"/>
        <w:rPr>
          <w:rFonts w:ascii="Times New Roman" w:hAnsi="Times New Roman"/>
          <w:szCs w:val="26"/>
        </w:rPr>
      </w:pPr>
      <w:r w:rsidRPr="00C5286D">
        <w:rPr>
          <w:rFonts w:ascii="Times New Roman" w:hAnsi="Times New Roman"/>
          <w:szCs w:val="26"/>
        </w:rPr>
        <w:t>поновлювати щороку договір страхування так, щоб протягом строку дії цього договору Майно було застрахованим, і надавати Орендодавцю копії завірених належним чином договору страхування і документів, які підтверджують сплату страхового платежу. Якщо договір страхування укладений на строк, що є іншим, ніж один рік, такий договір повинен бути поновлений після закінчення строку, на який він укладено.</w:t>
      </w:r>
    </w:p>
    <w:p w14:paraId="776F9C55" w14:textId="77777777" w:rsidR="000D6419" w:rsidRPr="00C5286D" w:rsidRDefault="000D6419" w:rsidP="000D6419">
      <w:pPr>
        <w:pStyle w:val="a3"/>
        <w:jc w:val="both"/>
        <w:rPr>
          <w:rFonts w:ascii="Times New Roman" w:hAnsi="Times New Roman"/>
          <w:szCs w:val="26"/>
        </w:rPr>
      </w:pPr>
      <w:r w:rsidRPr="00C5286D">
        <w:rPr>
          <w:rFonts w:ascii="Times New Roman" w:hAnsi="Times New Roman"/>
          <w:szCs w:val="26"/>
        </w:rPr>
        <w:t>Якщо строк дії договору оренди менший, ніж один рік, то договір страхування укладається на строк дії договору оренди.</w:t>
      </w:r>
    </w:p>
    <w:p w14:paraId="0FCD5C59" w14:textId="77777777" w:rsidR="000D6419" w:rsidRPr="00C5286D" w:rsidRDefault="000D6419" w:rsidP="000D6419">
      <w:pPr>
        <w:pStyle w:val="a3"/>
        <w:jc w:val="both"/>
        <w:rPr>
          <w:rFonts w:ascii="Times New Roman" w:hAnsi="Times New Roman"/>
          <w:szCs w:val="26"/>
        </w:rPr>
      </w:pPr>
      <w:r w:rsidRPr="00C5286D">
        <w:rPr>
          <w:rFonts w:ascii="Times New Roman" w:hAnsi="Times New Roman"/>
          <w:szCs w:val="26"/>
        </w:rPr>
        <w:t>Оплата послуг страховика здійснюється за рахунок Орендаря (страхувальника).</w:t>
      </w:r>
    </w:p>
    <w:p w14:paraId="545C725C" w14:textId="77777777" w:rsidR="000D6419" w:rsidRPr="00472D18" w:rsidRDefault="000D6419" w:rsidP="000D6419">
      <w:pPr>
        <w:pStyle w:val="a3"/>
        <w:jc w:val="both"/>
        <w:rPr>
          <w:rFonts w:ascii="Times New Roman" w:hAnsi="Times New Roman"/>
          <w:szCs w:val="26"/>
        </w:rPr>
      </w:pPr>
      <w:r w:rsidRPr="00472D18">
        <w:rPr>
          <w:rFonts w:ascii="Times New Roman" w:hAnsi="Times New Roman"/>
          <w:szCs w:val="26"/>
        </w:rPr>
        <w:t>7.2. Протягом 10 робочих днів з дня укладення цього договору Орендар зобов’язаний компенсувати Орендодавцю витрати, пов’язані з проведенням незалежної оцінки Майна, в сумі, зазначеній у пункті 6.3 Умов (у разі понесення Орендарем таких витрат). Орендодавець має право зарахувати частину орендної плати в рахунок його витрат, пов’язаних із проведенням незалежної оцінки Майна.</w:t>
      </w:r>
    </w:p>
    <w:p w14:paraId="799C1DD1" w14:textId="77777777" w:rsidR="000D6419" w:rsidRPr="00C5286D" w:rsidRDefault="000D6419" w:rsidP="000D6419">
      <w:pPr>
        <w:pStyle w:val="a3"/>
        <w:jc w:val="both"/>
        <w:rPr>
          <w:rFonts w:ascii="Times New Roman" w:hAnsi="Times New Roman"/>
          <w:szCs w:val="26"/>
        </w:rPr>
      </w:pPr>
      <w:r w:rsidRPr="00472D18">
        <w:rPr>
          <w:rFonts w:ascii="Times New Roman" w:hAnsi="Times New Roman"/>
          <w:szCs w:val="26"/>
        </w:rPr>
        <w:t>7.3 Протягом 10 робочих днів з дня укладення цього договору Орендар зобов’язаний компенсувати Орендодавцю/колишньому орендарю витрати, пов’язані із укладенням охоронного договору, якщо вони були понесені протягом календарного року до дати публікації оголошення про проведення аукціону про передачу майна в оренду у сумі, визначеній в пункті 4.6 Умов (у разі понесення Орендодавцем</w:t>
      </w:r>
      <w:r w:rsidRPr="00C5286D">
        <w:rPr>
          <w:rFonts w:ascii="Times New Roman" w:hAnsi="Times New Roman"/>
          <w:szCs w:val="26"/>
        </w:rPr>
        <w:t xml:space="preserve"> таких витрат).</w:t>
      </w:r>
    </w:p>
    <w:p w14:paraId="7530D86E" w14:textId="77777777" w:rsidR="000D6419" w:rsidRDefault="000D6419" w:rsidP="000D6419">
      <w:pPr>
        <w:pStyle w:val="a3"/>
        <w:ind w:firstLine="0"/>
        <w:jc w:val="center"/>
        <w:rPr>
          <w:rFonts w:ascii="Times New Roman" w:hAnsi="Times New Roman"/>
          <w:b/>
          <w:i/>
          <w:szCs w:val="26"/>
        </w:rPr>
      </w:pPr>
    </w:p>
    <w:p w14:paraId="6DEBD763" w14:textId="77777777" w:rsidR="000D6419" w:rsidRPr="00C5286D" w:rsidRDefault="000D6419" w:rsidP="000D6419">
      <w:pPr>
        <w:pStyle w:val="a3"/>
        <w:ind w:firstLine="0"/>
        <w:jc w:val="center"/>
        <w:rPr>
          <w:rFonts w:ascii="Times New Roman" w:hAnsi="Times New Roman"/>
          <w:b/>
          <w:i/>
          <w:szCs w:val="26"/>
        </w:rPr>
      </w:pPr>
      <w:r w:rsidRPr="00C5286D">
        <w:rPr>
          <w:rFonts w:ascii="Times New Roman" w:hAnsi="Times New Roman"/>
          <w:b/>
          <w:i/>
          <w:szCs w:val="26"/>
        </w:rPr>
        <w:t>Суборенда</w:t>
      </w:r>
    </w:p>
    <w:p w14:paraId="0BB2F2AB" w14:textId="77777777" w:rsidR="000D6419" w:rsidRPr="00C5286D" w:rsidRDefault="000D6419" w:rsidP="000D6419">
      <w:pPr>
        <w:pStyle w:val="a3"/>
        <w:jc w:val="both"/>
        <w:rPr>
          <w:rFonts w:ascii="Times New Roman" w:hAnsi="Times New Roman"/>
          <w:szCs w:val="26"/>
        </w:rPr>
      </w:pPr>
      <w:r>
        <w:rPr>
          <w:rFonts w:ascii="Times New Roman" w:hAnsi="Times New Roman"/>
          <w:szCs w:val="26"/>
        </w:rPr>
        <w:t>8.1.</w:t>
      </w:r>
      <w:r w:rsidRPr="00C5286D">
        <w:rPr>
          <w:rFonts w:ascii="Times New Roman" w:hAnsi="Times New Roman"/>
          <w:szCs w:val="26"/>
        </w:rPr>
        <w:t xml:space="preserve"> Орендар не має права передавати Майно в суборенду.</w:t>
      </w:r>
    </w:p>
    <w:p w14:paraId="6B144DC7" w14:textId="77777777" w:rsidR="000D6419" w:rsidRPr="00C5286D" w:rsidRDefault="000D6419" w:rsidP="000D6419">
      <w:pPr>
        <w:pStyle w:val="a3"/>
        <w:ind w:firstLine="0"/>
        <w:jc w:val="center"/>
        <w:rPr>
          <w:rFonts w:ascii="Times New Roman" w:hAnsi="Times New Roman"/>
          <w:b/>
          <w:i/>
          <w:szCs w:val="26"/>
        </w:rPr>
      </w:pPr>
      <w:r w:rsidRPr="00C5286D">
        <w:rPr>
          <w:rFonts w:ascii="Times New Roman" w:hAnsi="Times New Roman"/>
          <w:b/>
          <w:i/>
          <w:szCs w:val="26"/>
        </w:rPr>
        <w:lastRenderedPageBreak/>
        <w:t>Запевнення сторін</w:t>
      </w:r>
    </w:p>
    <w:p w14:paraId="04F8CC53" w14:textId="77777777" w:rsidR="000D6419" w:rsidRPr="00C5286D" w:rsidRDefault="000D6419" w:rsidP="000D6419">
      <w:pPr>
        <w:pStyle w:val="a3"/>
        <w:jc w:val="both"/>
        <w:rPr>
          <w:rFonts w:ascii="Times New Roman" w:hAnsi="Times New Roman"/>
          <w:szCs w:val="26"/>
        </w:rPr>
      </w:pPr>
      <w:r w:rsidRPr="00C5286D">
        <w:rPr>
          <w:rFonts w:ascii="Times New Roman" w:hAnsi="Times New Roman"/>
          <w:szCs w:val="26"/>
        </w:rPr>
        <w:t>9.1. Орендодавець запевняє Орендаря, що:</w:t>
      </w:r>
    </w:p>
    <w:p w14:paraId="57C33789" w14:textId="77777777" w:rsidR="000D6419" w:rsidRPr="00C5286D" w:rsidRDefault="000D6419" w:rsidP="000D6419">
      <w:pPr>
        <w:pStyle w:val="a3"/>
        <w:jc w:val="both"/>
        <w:rPr>
          <w:rFonts w:ascii="Times New Roman" w:hAnsi="Times New Roman"/>
          <w:szCs w:val="26"/>
        </w:rPr>
      </w:pPr>
      <w:r w:rsidRPr="00C5286D">
        <w:rPr>
          <w:rFonts w:ascii="Times New Roman" w:hAnsi="Times New Roman"/>
          <w:szCs w:val="26"/>
        </w:rPr>
        <w:t>9.1.1. крім випадків, коли про інше зазначене в акті приймання</w:t>
      </w:r>
      <w:r>
        <w:rPr>
          <w:rFonts w:ascii="Times New Roman" w:hAnsi="Times New Roman"/>
          <w:szCs w:val="26"/>
        </w:rPr>
        <w:t>-</w:t>
      </w:r>
      <w:r w:rsidRPr="00C5286D">
        <w:rPr>
          <w:rFonts w:ascii="Times New Roman" w:hAnsi="Times New Roman"/>
          <w:szCs w:val="26"/>
        </w:rPr>
        <w:t>передачі, об’єкт оренди є вільним від третіх осіб, всередині об’єкта немає майна, належного третім особам, повний і безперешкодний доступ до об’єкта може бути наданий Орендарю в день підписання акта приймання</w:t>
      </w:r>
      <w:r>
        <w:rPr>
          <w:rFonts w:ascii="Times New Roman" w:hAnsi="Times New Roman"/>
          <w:szCs w:val="26"/>
        </w:rPr>
        <w:t>-</w:t>
      </w:r>
      <w:r w:rsidRPr="00C5286D">
        <w:rPr>
          <w:rFonts w:ascii="Times New Roman" w:hAnsi="Times New Roman"/>
          <w:szCs w:val="26"/>
        </w:rPr>
        <w:t>передачі разом із комплектом ключів від об’єкта у кількості, зазначеній в акті приймання</w:t>
      </w:r>
      <w:r>
        <w:rPr>
          <w:rFonts w:ascii="Times New Roman" w:hAnsi="Times New Roman"/>
          <w:szCs w:val="26"/>
        </w:rPr>
        <w:t>-</w:t>
      </w:r>
      <w:r w:rsidRPr="00C5286D">
        <w:rPr>
          <w:rFonts w:ascii="Times New Roman" w:hAnsi="Times New Roman"/>
          <w:szCs w:val="26"/>
        </w:rPr>
        <w:t>передачі;</w:t>
      </w:r>
    </w:p>
    <w:p w14:paraId="77366320" w14:textId="77777777" w:rsidR="000D6419" w:rsidRPr="00C5286D" w:rsidRDefault="000D6419" w:rsidP="000D6419">
      <w:pPr>
        <w:pStyle w:val="a3"/>
        <w:jc w:val="both"/>
        <w:rPr>
          <w:rFonts w:ascii="Times New Roman" w:hAnsi="Times New Roman"/>
          <w:szCs w:val="26"/>
        </w:rPr>
      </w:pPr>
      <w:r w:rsidRPr="00C5286D">
        <w:rPr>
          <w:rFonts w:ascii="Times New Roman" w:hAnsi="Times New Roman"/>
          <w:szCs w:val="26"/>
        </w:rPr>
        <w:t>9.1.2. інформація про Майно, оприлюднена в оголошенні про передачу в оренду або інформаційному повідомленні/інформації про об’єкт оренди, якщо договір укладено без проведення аукціону (в обсязі, передбаченому пунктом 115 або пунктом 26 Порядку), посилання на яке зазначене у пункті 4.2 Умов, відповідає дійсності, за винятком обставин, відображених в акті приймання</w:t>
      </w:r>
      <w:r>
        <w:rPr>
          <w:rFonts w:ascii="Times New Roman" w:hAnsi="Times New Roman"/>
          <w:szCs w:val="26"/>
        </w:rPr>
        <w:t>-</w:t>
      </w:r>
      <w:r w:rsidRPr="00C5286D">
        <w:rPr>
          <w:rFonts w:ascii="Times New Roman" w:hAnsi="Times New Roman"/>
          <w:szCs w:val="26"/>
        </w:rPr>
        <w:t>передачі.</w:t>
      </w:r>
    </w:p>
    <w:p w14:paraId="7C85B317" w14:textId="77777777" w:rsidR="000D6419" w:rsidRPr="00472D18" w:rsidRDefault="000D6419" w:rsidP="000D6419">
      <w:pPr>
        <w:pStyle w:val="a3"/>
        <w:jc w:val="both"/>
        <w:rPr>
          <w:rFonts w:ascii="Times New Roman" w:hAnsi="Times New Roman"/>
          <w:szCs w:val="26"/>
        </w:rPr>
      </w:pPr>
      <w:r w:rsidRPr="00472D18">
        <w:rPr>
          <w:rFonts w:ascii="Times New Roman" w:hAnsi="Times New Roman"/>
          <w:szCs w:val="26"/>
        </w:rPr>
        <w:t>9.2. Орендодавець (власник або уповноважений ним орган (особа) уклав охоронний договір стосовно Майна, якщо воно є пам’яткою культурної спадщини, щойно виявленим об’єктом культурної спадщини чи його частиною, а завірена Орендодавцем (власником або уповноваженим ним органом (особою) копія охоронного договору додається до цього договору як його невід’ємна частина.</w:t>
      </w:r>
    </w:p>
    <w:p w14:paraId="30346BEC" w14:textId="77777777" w:rsidR="000D6419" w:rsidRPr="00472D18" w:rsidRDefault="000D6419" w:rsidP="000D6419">
      <w:pPr>
        <w:pStyle w:val="a3"/>
        <w:jc w:val="both"/>
        <w:rPr>
          <w:rFonts w:ascii="Times New Roman" w:hAnsi="Times New Roman"/>
          <w:szCs w:val="26"/>
        </w:rPr>
      </w:pPr>
      <w:r w:rsidRPr="00472D18">
        <w:rPr>
          <w:rFonts w:ascii="Times New Roman" w:hAnsi="Times New Roman"/>
          <w:szCs w:val="26"/>
        </w:rPr>
        <w:t>9.3. Орендар має можливість, забезпечену його власними або залученими фінансовими ресурсами, своєчасно і в повному обсязі сплачувати орендну плату та інші платежі відповідно до цього договору.</w:t>
      </w:r>
    </w:p>
    <w:p w14:paraId="661D0C3B" w14:textId="77777777" w:rsidR="000D6419" w:rsidRPr="00472D18" w:rsidRDefault="000D6419" w:rsidP="000D6419">
      <w:pPr>
        <w:pStyle w:val="a3"/>
        <w:jc w:val="both"/>
        <w:rPr>
          <w:rFonts w:ascii="Times New Roman" w:hAnsi="Times New Roman"/>
          <w:szCs w:val="26"/>
        </w:rPr>
      </w:pPr>
      <w:r w:rsidRPr="00472D18">
        <w:rPr>
          <w:rFonts w:ascii="Times New Roman" w:hAnsi="Times New Roman"/>
          <w:szCs w:val="26"/>
        </w:rPr>
        <w:t>9.4. Одночасно або до дати укладення цього договору Орендар повністю сплатив авансовий внесок з орендної плати в розмірі, визначеному у пункті 10 Умов.</w:t>
      </w:r>
    </w:p>
    <w:p w14:paraId="036B28ED" w14:textId="77777777" w:rsidR="000D6419" w:rsidRPr="00472D18" w:rsidRDefault="000D6419" w:rsidP="000D6419">
      <w:pPr>
        <w:pStyle w:val="a3"/>
        <w:jc w:val="both"/>
        <w:rPr>
          <w:rFonts w:ascii="Times New Roman" w:hAnsi="Times New Roman"/>
          <w:szCs w:val="26"/>
        </w:rPr>
      </w:pPr>
      <w:r w:rsidRPr="00472D18">
        <w:rPr>
          <w:rFonts w:ascii="Times New Roman" w:hAnsi="Times New Roman"/>
          <w:szCs w:val="26"/>
        </w:rPr>
        <w:t>9.5. Одночасно або до укладення цього договору Орендар повністю сплатив забезпечувальний депозит в розмірі, визначеному у пункті 11 Умов.</w:t>
      </w:r>
    </w:p>
    <w:p w14:paraId="410DB861" w14:textId="77777777" w:rsidR="000D6419" w:rsidRPr="00472D18" w:rsidRDefault="000D6419" w:rsidP="000D6419">
      <w:pPr>
        <w:pStyle w:val="a3"/>
        <w:ind w:firstLine="0"/>
        <w:jc w:val="center"/>
        <w:rPr>
          <w:rFonts w:ascii="Times New Roman" w:hAnsi="Times New Roman"/>
          <w:b/>
          <w:i/>
          <w:szCs w:val="26"/>
        </w:rPr>
      </w:pPr>
      <w:r w:rsidRPr="00472D18">
        <w:rPr>
          <w:rFonts w:ascii="Times New Roman" w:hAnsi="Times New Roman"/>
          <w:b/>
          <w:i/>
          <w:szCs w:val="26"/>
        </w:rPr>
        <w:t>Додаткові умови оренди</w:t>
      </w:r>
    </w:p>
    <w:p w14:paraId="4667487D" w14:textId="77777777" w:rsidR="000D6419" w:rsidRPr="00C5286D" w:rsidRDefault="000D6419" w:rsidP="000D6419">
      <w:pPr>
        <w:pStyle w:val="a3"/>
        <w:jc w:val="both"/>
        <w:rPr>
          <w:rFonts w:ascii="Times New Roman" w:hAnsi="Times New Roman"/>
          <w:szCs w:val="26"/>
        </w:rPr>
      </w:pPr>
      <w:r w:rsidRPr="00472D18">
        <w:rPr>
          <w:rFonts w:ascii="Times New Roman" w:hAnsi="Times New Roman"/>
          <w:szCs w:val="26"/>
        </w:rPr>
        <w:t>10.1. Орендар зобов’язаний виконувати обов’язки, покладені на нього рішенням НАН України як уповноваженого органу про затвердження додаткових умов оренди, визначених у пункті 14 Умов, за умови, що посилання на такі додаткові умови оренди</w:t>
      </w:r>
      <w:r w:rsidRPr="00C5286D">
        <w:rPr>
          <w:rFonts w:ascii="Times New Roman" w:hAnsi="Times New Roman"/>
          <w:szCs w:val="26"/>
        </w:rPr>
        <w:t xml:space="preserve"> було включено до оголошення про передачу майна в оренду, інформаційного повідомлення про об’єкт (пункт 4.2 Умов).</w:t>
      </w:r>
    </w:p>
    <w:p w14:paraId="0354C8CB" w14:textId="77777777" w:rsidR="000D6419" w:rsidRDefault="000D6419" w:rsidP="000D6419">
      <w:pPr>
        <w:pStyle w:val="a3"/>
        <w:ind w:firstLine="0"/>
        <w:jc w:val="center"/>
        <w:rPr>
          <w:rFonts w:ascii="Times New Roman" w:hAnsi="Times New Roman"/>
          <w:b/>
          <w:i/>
          <w:szCs w:val="26"/>
        </w:rPr>
      </w:pPr>
    </w:p>
    <w:p w14:paraId="66A7BE01" w14:textId="77777777" w:rsidR="000D6419" w:rsidRPr="00C5286D" w:rsidRDefault="000D6419" w:rsidP="000D6419">
      <w:pPr>
        <w:pStyle w:val="a3"/>
        <w:ind w:firstLine="0"/>
        <w:jc w:val="center"/>
        <w:rPr>
          <w:rFonts w:ascii="Times New Roman" w:hAnsi="Times New Roman"/>
          <w:b/>
          <w:i/>
          <w:szCs w:val="26"/>
        </w:rPr>
      </w:pPr>
      <w:r w:rsidRPr="00C5286D">
        <w:rPr>
          <w:rFonts w:ascii="Times New Roman" w:hAnsi="Times New Roman"/>
          <w:b/>
          <w:i/>
          <w:szCs w:val="26"/>
        </w:rPr>
        <w:t>Відповідальність і вирішення спорів за договором</w:t>
      </w:r>
    </w:p>
    <w:p w14:paraId="4C31174A" w14:textId="77777777" w:rsidR="000D6419" w:rsidRPr="00C5286D" w:rsidRDefault="000D6419" w:rsidP="000D6419">
      <w:pPr>
        <w:pStyle w:val="a3"/>
        <w:jc w:val="both"/>
        <w:rPr>
          <w:rFonts w:ascii="Times New Roman" w:hAnsi="Times New Roman"/>
          <w:szCs w:val="26"/>
        </w:rPr>
      </w:pPr>
      <w:r w:rsidRPr="00C5286D">
        <w:rPr>
          <w:rFonts w:ascii="Times New Roman" w:hAnsi="Times New Roman"/>
          <w:szCs w:val="26"/>
        </w:rPr>
        <w:t>11.1. За невиконання або неналежне виконання зобов’язань за цим договором сторони несуть відповідальність згідно із законом та договором.</w:t>
      </w:r>
    </w:p>
    <w:p w14:paraId="12574415" w14:textId="77777777" w:rsidR="000D6419" w:rsidRPr="00C5286D" w:rsidRDefault="000D6419" w:rsidP="000D6419">
      <w:pPr>
        <w:pStyle w:val="a3"/>
        <w:jc w:val="both"/>
        <w:rPr>
          <w:rFonts w:ascii="Times New Roman" w:hAnsi="Times New Roman"/>
          <w:szCs w:val="26"/>
        </w:rPr>
      </w:pPr>
      <w:r w:rsidRPr="00C5286D">
        <w:rPr>
          <w:rFonts w:ascii="Times New Roman" w:hAnsi="Times New Roman"/>
          <w:szCs w:val="26"/>
        </w:rPr>
        <w:t>11.2. Орендодавець не відповідає за зобов’язаннями Орендаря. Орендар не відповідає за зобов’язаннями Орендодавця, якщо інше не передбачено цим договором. Орендар відповідає за своїми зобов’язаннями і за зобов’язаннями, за якими він є правонаступником, виключно власним майном. Стягнення за цими зобов’язаннями не може бути звернене на орендоване державне Майно.</w:t>
      </w:r>
    </w:p>
    <w:p w14:paraId="38DB9712" w14:textId="77777777" w:rsidR="000D6419" w:rsidRPr="00C5286D" w:rsidRDefault="000D6419" w:rsidP="000D6419">
      <w:pPr>
        <w:pStyle w:val="a3"/>
        <w:jc w:val="both"/>
        <w:rPr>
          <w:rFonts w:ascii="Times New Roman" w:hAnsi="Times New Roman"/>
          <w:szCs w:val="26"/>
        </w:rPr>
      </w:pPr>
      <w:r w:rsidRPr="00C5286D">
        <w:rPr>
          <w:rFonts w:ascii="Times New Roman" w:hAnsi="Times New Roman"/>
          <w:szCs w:val="26"/>
        </w:rPr>
        <w:lastRenderedPageBreak/>
        <w:t>11.3. Спори, які виникають за цим договором або в зв’язку з ним, не вирішені шляхом переговорів, вирішуються в судовому порядку.</w:t>
      </w:r>
    </w:p>
    <w:p w14:paraId="5B3F6547" w14:textId="77777777" w:rsidR="000D6419" w:rsidRPr="00C5286D" w:rsidRDefault="000D6419" w:rsidP="000D6419">
      <w:pPr>
        <w:pStyle w:val="a3"/>
        <w:jc w:val="both"/>
        <w:rPr>
          <w:rFonts w:ascii="Times New Roman" w:hAnsi="Times New Roman"/>
          <w:szCs w:val="26"/>
        </w:rPr>
      </w:pPr>
      <w:r w:rsidRPr="00C5286D">
        <w:rPr>
          <w:rFonts w:ascii="Times New Roman" w:hAnsi="Times New Roman"/>
          <w:szCs w:val="26"/>
        </w:rPr>
        <w:t>11.4. Стягнення заборгованості з орендної плати, пені та неустойки (за наявності), передбачених цим договором, може здійснюватися на підставі рішення суду. Стягнення заборгованості з оплати орендної плати відповідно до частини шостої статті 17 Закону може здійснюватися в безспірному порядку на підставі виконавчого напису нотаріуса.</w:t>
      </w:r>
    </w:p>
    <w:p w14:paraId="2A1D4988" w14:textId="77777777" w:rsidR="000D6419" w:rsidRPr="00C5286D" w:rsidRDefault="000D6419" w:rsidP="000D6419">
      <w:pPr>
        <w:pStyle w:val="a3"/>
        <w:jc w:val="center"/>
        <w:rPr>
          <w:rFonts w:ascii="Times New Roman" w:hAnsi="Times New Roman"/>
          <w:b/>
          <w:i/>
          <w:szCs w:val="26"/>
        </w:rPr>
      </w:pPr>
      <w:r w:rsidRPr="00C5286D">
        <w:rPr>
          <w:rFonts w:ascii="Times New Roman" w:hAnsi="Times New Roman"/>
          <w:b/>
          <w:i/>
          <w:szCs w:val="26"/>
        </w:rPr>
        <w:t>Строк чинності, умови зміни та припинення договору</w:t>
      </w:r>
    </w:p>
    <w:p w14:paraId="409AC019" w14:textId="77777777" w:rsidR="000D6419" w:rsidRPr="00C5286D" w:rsidRDefault="000D6419" w:rsidP="000D6419">
      <w:pPr>
        <w:pStyle w:val="a3"/>
        <w:jc w:val="both"/>
        <w:rPr>
          <w:rFonts w:ascii="Times New Roman" w:hAnsi="Times New Roman"/>
          <w:szCs w:val="26"/>
        </w:rPr>
      </w:pPr>
      <w:r w:rsidRPr="00C5286D">
        <w:rPr>
          <w:rFonts w:ascii="Times New Roman" w:hAnsi="Times New Roman"/>
          <w:szCs w:val="26"/>
        </w:rPr>
        <w:t>12.1. (1) Цей договір укладено на строк, визначений у пункті 12 Умов. Перебіг строку договору починається з дня набрання чинності цим договором. Цей договір набирає чинності в день його підписання сторонами (нотаріального посвідчення, якщо відповідно до законодавства договір підлягає нотаріальному посвідченню). Строк оренди за цим договором починається з дати підписання акта приймання</w:t>
      </w:r>
      <w:r>
        <w:rPr>
          <w:rFonts w:ascii="Times New Roman" w:hAnsi="Times New Roman"/>
          <w:szCs w:val="26"/>
        </w:rPr>
        <w:t>-</w:t>
      </w:r>
      <w:r w:rsidRPr="00C5286D">
        <w:rPr>
          <w:rFonts w:ascii="Times New Roman" w:hAnsi="Times New Roman"/>
          <w:szCs w:val="26"/>
        </w:rPr>
        <w:t xml:space="preserve">передачі і закінчується датою припинення цього договору. </w:t>
      </w:r>
    </w:p>
    <w:p w14:paraId="0BC842D2" w14:textId="77777777" w:rsidR="000D6419" w:rsidRPr="00C5286D" w:rsidRDefault="000D6419" w:rsidP="000D6419">
      <w:pPr>
        <w:pStyle w:val="a3"/>
        <w:jc w:val="both"/>
        <w:rPr>
          <w:rFonts w:ascii="Times New Roman" w:hAnsi="Times New Roman"/>
          <w:szCs w:val="26"/>
        </w:rPr>
      </w:pPr>
      <w:r w:rsidRPr="00C5286D">
        <w:rPr>
          <w:rFonts w:ascii="Times New Roman" w:hAnsi="Times New Roman"/>
          <w:szCs w:val="26"/>
        </w:rPr>
        <w:t>Або*:</w:t>
      </w:r>
    </w:p>
    <w:p w14:paraId="1CB82D8F" w14:textId="77777777" w:rsidR="000D6419" w:rsidRPr="00C5286D" w:rsidRDefault="000D6419" w:rsidP="000D6419">
      <w:pPr>
        <w:pStyle w:val="a3"/>
        <w:jc w:val="both"/>
        <w:rPr>
          <w:rFonts w:ascii="Times New Roman" w:hAnsi="Times New Roman"/>
          <w:szCs w:val="26"/>
        </w:rPr>
      </w:pPr>
      <w:r w:rsidRPr="00C5286D">
        <w:rPr>
          <w:rFonts w:ascii="Times New Roman" w:hAnsi="Times New Roman"/>
          <w:szCs w:val="26"/>
        </w:rPr>
        <w:t>12.1. (2) Цей договір укладено на строк, визначений у частині другій пункту 12 Умов, але у будь</w:t>
      </w:r>
      <w:r>
        <w:rPr>
          <w:rFonts w:ascii="Times New Roman" w:hAnsi="Times New Roman"/>
          <w:szCs w:val="26"/>
        </w:rPr>
        <w:t>-</w:t>
      </w:r>
      <w:r w:rsidRPr="00C5286D">
        <w:rPr>
          <w:rFonts w:ascii="Times New Roman" w:hAnsi="Times New Roman"/>
          <w:szCs w:val="26"/>
        </w:rPr>
        <w:t>якому разі не довше ніж до моменту переходу права власності на Майно (єдиний майновий комплекс, до складу якого входить Майно) до переможця аукціону, проведеного відповідно до вимог Закону про приватизацію. Орендодавець зобов’язаний надіслати Орендарю інформаційне повідомлення (письмово або на його електронну адресу), передбачене частиною третьою статті 21 Закону про приватизацію, або посилання на таке повідомлення в електронній торговій системі, а також копію договору купівлі</w:t>
      </w:r>
      <w:r>
        <w:rPr>
          <w:rFonts w:ascii="Times New Roman" w:hAnsi="Times New Roman"/>
          <w:szCs w:val="26"/>
        </w:rPr>
        <w:t>-</w:t>
      </w:r>
      <w:r w:rsidRPr="00C5286D">
        <w:rPr>
          <w:rFonts w:ascii="Times New Roman" w:hAnsi="Times New Roman"/>
          <w:szCs w:val="26"/>
        </w:rPr>
        <w:t>продажу Майна (державного підприємства, на балансі якого перебуває Майно), укладеного в результаті проведення аукціону, або посилання на текст такого договору, оприлюдненого в електронній торговій системі, протягом трьох робочих днів з моменту оприлюднення відповідно інформаційного повідомлення і договору в електронній торговій системі, інформацію з Державного реєстру речових прав на нерухоме майно про реєстрацію права власності на Майно або на єдиний майновий комплекс державного підприємства, на балансі якого перебуває Майно.</w:t>
      </w:r>
    </w:p>
    <w:p w14:paraId="60B8946C" w14:textId="77777777" w:rsidR="000D6419" w:rsidRPr="00C5286D" w:rsidRDefault="000D6419" w:rsidP="000D6419">
      <w:pPr>
        <w:pStyle w:val="a3"/>
        <w:jc w:val="both"/>
        <w:rPr>
          <w:rFonts w:ascii="Times New Roman" w:hAnsi="Times New Roman"/>
          <w:szCs w:val="26"/>
        </w:rPr>
      </w:pPr>
      <w:r w:rsidRPr="00C5286D">
        <w:rPr>
          <w:rFonts w:ascii="Times New Roman" w:hAnsi="Times New Roman"/>
          <w:szCs w:val="26"/>
        </w:rPr>
        <w:t>*Альтернативне формулювання пункту 12.1 застосовується, якщо станом на дату укладення цього договору стосовно Майна (або єдиного майнового комплексу до складу якого входить Майно) прийнято рішення про включення до переліку об’єктів, що підлягають приватизації.</w:t>
      </w:r>
    </w:p>
    <w:p w14:paraId="2422EC65" w14:textId="77777777" w:rsidR="000D6419" w:rsidRPr="00C5286D" w:rsidRDefault="000D6419" w:rsidP="000D6419">
      <w:pPr>
        <w:pStyle w:val="a3"/>
        <w:jc w:val="both"/>
        <w:rPr>
          <w:rFonts w:ascii="Times New Roman" w:hAnsi="Times New Roman"/>
          <w:szCs w:val="26"/>
        </w:rPr>
      </w:pPr>
      <w:r w:rsidRPr="00C5286D">
        <w:rPr>
          <w:rFonts w:ascii="Times New Roman" w:hAnsi="Times New Roman"/>
          <w:szCs w:val="26"/>
        </w:rPr>
        <w:t>12.2. Умови цього договору зберігають силу протягом всього строку дії цього договору, в тому числі у разі, коли після його укладення законодавством встановлено правила, що погіршують становище Орендаря, крім випадку, передбаченого пунктом 3.7 цього договору, а в частині зобов’язань</w:t>
      </w:r>
      <w:r>
        <w:rPr>
          <w:rFonts w:ascii="Times New Roman" w:hAnsi="Times New Roman"/>
          <w:szCs w:val="26"/>
        </w:rPr>
        <w:t xml:space="preserve"> Орендаря щодо орендної плати  – </w:t>
      </w:r>
      <w:r w:rsidRPr="00C5286D">
        <w:rPr>
          <w:rFonts w:ascii="Times New Roman" w:hAnsi="Times New Roman"/>
          <w:szCs w:val="26"/>
        </w:rPr>
        <w:t>до виконання зобов’язань.</w:t>
      </w:r>
    </w:p>
    <w:p w14:paraId="6AD3AD84" w14:textId="77777777" w:rsidR="000D6419" w:rsidRPr="00C5286D" w:rsidRDefault="000D6419" w:rsidP="000D6419">
      <w:pPr>
        <w:pStyle w:val="a3"/>
        <w:jc w:val="both"/>
        <w:rPr>
          <w:rFonts w:ascii="Times New Roman" w:hAnsi="Times New Roman"/>
          <w:szCs w:val="26"/>
        </w:rPr>
      </w:pPr>
      <w:r w:rsidRPr="00C5286D">
        <w:rPr>
          <w:rFonts w:ascii="Times New Roman" w:hAnsi="Times New Roman"/>
          <w:szCs w:val="26"/>
        </w:rPr>
        <w:t>12.3. Зміни і доповнення до договору вносяться до закінчення строку його дії за взаємною згодою сторін з урахуванням встановлених статтею 16 Закону та Порядком умов та обмежень шляхом укладення договорів про внесення змін і доповнень у письмовій формі, які підписуються сторонами та є невід’ємними частинами цього договору.</w:t>
      </w:r>
    </w:p>
    <w:p w14:paraId="55B47E17" w14:textId="77777777" w:rsidR="000D6419" w:rsidRPr="00C5286D" w:rsidRDefault="000D6419" w:rsidP="000D6419">
      <w:pPr>
        <w:pStyle w:val="a3"/>
        <w:jc w:val="both"/>
        <w:rPr>
          <w:rFonts w:ascii="Times New Roman" w:hAnsi="Times New Roman"/>
          <w:szCs w:val="26"/>
        </w:rPr>
      </w:pPr>
      <w:r w:rsidRPr="00C5286D">
        <w:rPr>
          <w:rFonts w:ascii="Times New Roman" w:hAnsi="Times New Roman"/>
          <w:szCs w:val="26"/>
        </w:rPr>
        <w:lastRenderedPageBreak/>
        <w:t>12.4. Продовження цього договору здійснюється з урахуванням вимог, встановлених статтею 18 Закону та Порядком.</w:t>
      </w:r>
    </w:p>
    <w:p w14:paraId="085609CE" w14:textId="77777777" w:rsidR="000D6419" w:rsidRPr="00C5286D" w:rsidRDefault="000D6419" w:rsidP="000D6419">
      <w:pPr>
        <w:pStyle w:val="a3"/>
        <w:jc w:val="both"/>
        <w:rPr>
          <w:rFonts w:ascii="Times New Roman" w:hAnsi="Times New Roman"/>
          <w:szCs w:val="26"/>
        </w:rPr>
      </w:pPr>
      <w:r w:rsidRPr="00C5286D">
        <w:rPr>
          <w:rFonts w:ascii="Times New Roman" w:hAnsi="Times New Roman"/>
          <w:szCs w:val="26"/>
        </w:rPr>
        <w:t>Орендар, який бажає продовжити цей договір на новий строк, повинен звернутись до Орендодавця за три місяці до закінчення строку дії договору із заявою.</w:t>
      </w:r>
    </w:p>
    <w:p w14:paraId="67C2E851" w14:textId="77777777" w:rsidR="000D6419" w:rsidRPr="00C5286D" w:rsidRDefault="000D6419" w:rsidP="000D6419">
      <w:pPr>
        <w:pStyle w:val="a3"/>
        <w:jc w:val="both"/>
        <w:rPr>
          <w:rFonts w:ascii="Times New Roman" w:hAnsi="Times New Roman"/>
          <w:szCs w:val="26"/>
        </w:rPr>
      </w:pPr>
      <w:r w:rsidRPr="00C5286D">
        <w:rPr>
          <w:rFonts w:ascii="Times New Roman" w:hAnsi="Times New Roman"/>
          <w:szCs w:val="26"/>
        </w:rPr>
        <w:t xml:space="preserve">До заяви додається </w:t>
      </w:r>
      <w:r>
        <w:rPr>
          <w:rFonts w:ascii="Times New Roman" w:hAnsi="Times New Roman"/>
          <w:szCs w:val="26"/>
        </w:rPr>
        <w:t>звіт про оцінку об’єкта оренди</w:t>
      </w:r>
      <w:r w:rsidRPr="00C5286D">
        <w:rPr>
          <w:rFonts w:ascii="Times New Roman" w:hAnsi="Times New Roman"/>
          <w:szCs w:val="26"/>
        </w:rPr>
        <w:t xml:space="preserve"> </w:t>
      </w:r>
      <w:r>
        <w:rPr>
          <w:rFonts w:ascii="Times New Roman" w:hAnsi="Times New Roman"/>
          <w:szCs w:val="26"/>
        </w:rPr>
        <w:t xml:space="preserve">– </w:t>
      </w:r>
      <w:r w:rsidRPr="00C5286D">
        <w:rPr>
          <w:rFonts w:ascii="Times New Roman" w:hAnsi="Times New Roman"/>
          <w:szCs w:val="26"/>
        </w:rPr>
        <w:t>якщо об’єкт оренди використовується на підставі договору оренди, укладеного без проведення аукціону або конкурсу, і орендар бажає продовжити договір оренди на новий строк.</w:t>
      </w:r>
    </w:p>
    <w:p w14:paraId="3B576C61" w14:textId="77777777" w:rsidR="000D6419" w:rsidRPr="00C5286D" w:rsidRDefault="000D6419" w:rsidP="000D6419">
      <w:pPr>
        <w:pStyle w:val="a3"/>
        <w:jc w:val="both"/>
        <w:rPr>
          <w:rFonts w:ascii="Times New Roman" w:hAnsi="Times New Roman"/>
          <w:szCs w:val="26"/>
        </w:rPr>
      </w:pPr>
      <w:r w:rsidRPr="00C5286D">
        <w:rPr>
          <w:rFonts w:ascii="Times New Roman" w:hAnsi="Times New Roman"/>
          <w:szCs w:val="26"/>
        </w:rPr>
        <w:t>До заяви додається звіт про оцінку об’єкта оренди та рецензія на нього, якщо договір оренди продовжується вперше за умови, якщо строк оренди за таким договором становить п’ять років або менше і був укладений без проведення конкурсу чи аукціону, або договір оренди, що продовжується, був укладений без проведення аукціону з підприємствами, установами, організаціями, передбаченими статтею 15 Закону.</w:t>
      </w:r>
    </w:p>
    <w:p w14:paraId="23E58FDE" w14:textId="77777777" w:rsidR="000D6419" w:rsidRPr="00C5286D" w:rsidRDefault="000D6419" w:rsidP="000D6419">
      <w:pPr>
        <w:pStyle w:val="a3"/>
        <w:jc w:val="both"/>
        <w:rPr>
          <w:rFonts w:ascii="Times New Roman" w:hAnsi="Times New Roman"/>
          <w:szCs w:val="26"/>
        </w:rPr>
      </w:pPr>
      <w:r w:rsidRPr="00C5286D">
        <w:rPr>
          <w:rFonts w:ascii="Times New Roman" w:hAnsi="Times New Roman"/>
          <w:szCs w:val="26"/>
        </w:rPr>
        <w:t>Якщо заява подається підприємством, установою, організацією, що надає соціально важливі послуги населенню, орендар подає також документи, що підтверджують відповідність критеріям, установленим абзацом другим пункту 137 Порядку.</w:t>
      </w:r>
    </w:p>
    <w:p w14:paraId="38CD0E31" w14:textId="77777777" w:rsidR="000D6419" w:rsidRPr="00C5286D" w:rsidRDefault="000D6419" w:rsidP="000D6419">
      <w:pPr>
        <w:pStyle w:val="a3"/>
        <w:jc w:val="both"/>
        <w:rPr>
          <w:rFonts w:ascii="Times New Roman" w:hAnsi="Times New Roman"/>
          <w:szCs w:val="26"/>
        </w:rPr>
      </w:pPr>
      <w:r w:rsidRPr="00C5286D">
        <w:rPr>
          <w:rFonts w:ascii="Times New Roman" w:hAnsi="Times New Roman"/>
          <w:szCs w:val="26"/>
        </w:rPr>
        <w:t>Пропуск строку подання заяви Орендарем є підставою для припинення цього договору на підставі закінчення строку, на який його було укладено, відповідно до пункту 143 Порядку.</w:t>
      </w:r>
    </w:p>
    <w:p w14:paraId="2DA63FC6" w14:textId="77777777" w:rsidR="000D6419" w:rsidRPr="00C5286D" w:rsidRDefault="000D6419" w:rsidP="000D6419">
      <w:pPr>
        <w:pStyle w:val="a3"/>
        <w:jc w:val="both"/>
        <w:rPr>
          <w:rFonts w:ascii="Times New Roman" w:hAnsi="Times New Roman"/>
          <w:szCs w:val="26"/>
        </w:rPr>
      </w:pPr>
      <w:r w:rsidRPr="00C5286D">
        <w:rPr>
          <w:rFonts w:ascii="Times New Roman" w:hAnsi="Times New Roman"/>
          <w:szCs w:val="26"/>
        </w:rPr>
        <w:t>Орендар, який має намір продовжити договір оренди нерухомого майна, що підлягає продовженню за результатами проведення аукціону, зобов’язаний забезпечити доступ до об’єкта оренди потенційних орендарів.</w:t>
      </w:r>
    </w:p>
    <w:p w14:paraId="5DE95DD4" w14:textId="77777777" w:rsidR="000D6419" w:rsidRPr="00C5286D" w:rsidRDefault="000D6419" w:rsidP="000D6419">
      <w:pPr>
        <w:pStyle w:val="a3"/>
        <w:jc w:val="both"/>
        <w:rPr>
          <w:rFonts w:ascii="Times New Roman" w:hAnsi="Times New Roman"/>
          <w:szCs w:val="26"/>
        </w:rPr>
      </w:pPr>
      <w:r w:rsidRPr="00C5286D">
        <w:rPr>
          <w:rFonts w:ascii="Times New Roman" w:hAnsi="Times New Roman"/>
          <w:szCs w:val="26"/>
        </w:rPr>
        <w:t>Орендар має переважне право на продовження цього договору, яке може бути реалізовано ним у визначений в Порядку спосіб.</w:t>
      </w:r>
    </w:p>
    <w:p w14:paraId="5CC1721E" w14:textId="77777777" w:rsidR="000D6419" w:rsidRPr="00C5286D" w:rsidRDefault="000D6419" w:rsidP="000D6419">
      <w:pPr>
        <w:pStyle w:val="a3"/>
        <w:jc w:val="both"/>
        <w:rPr>
          <w:rFonts w:ascii="Times New Roman" w:hAnsi="Times New Roman"/>
          <w:szCs w:val="26"/>
        </w:rPr>
      </w:pPr>
      <w:r w:rsidRPr="00C5286D">
        <w:rPr>
          <w:rFonts w:ascii="Times New Roman" w:hAnsi="Times New Roman"/>
          <w:szCs w:val="26"/>
        </w:rPr>
        <w:t>Оприлюднення на веб</w:t>
      </w:r>
      <w:r>
        <w:rPr>
          <w:rFonts w:ascii="Times New Roman" w:hAnsi="Times New Roman"/>
          <w:szCs w:val="26"/>
        </w:rPr>
        <w:t>-</w:t>
      </w:r>
      <w:r w:rsidRPr="00C5286D">
        <w:rPr>
          <w:rFonts w:ascii="Times New Roman" w:hAnsi="Times New Roman"/>
          <w:szCs w:val="26"/>
        </w:rPr>
        <w:t>сайті (сторінці чи профілі в соціальній мережі) орендаря, який отримав в оренду Майно без проведення аукціону, недостовірної інформації, що стала підставою для укладення договору оренди, є підставою для дострокового припинення договору оренди за ініціативою Орендодавця, а також не продовження договору оренди на новий строк.</w:t>
      </w:r>
    </w:p>
    <w:p w14:paraId="0443DC84" w14:textId="77777777" w:rsidR="000D6419" w:rsidRPr="00C5286D" w:rsidRDefault="000D6419" w:rsidP="000D6419">
      <w:pPr>
        <w:pStyle w:val="a3"/>
        <w:jc w:val="both"/>
        <w:rPr>
          <w:rFonts w:ascii="Times New Roman" w:hAnsi="Times New Roman"/>
          <w:szCs w:val="26"/>
        </w:rPr>
      </w:pPr>
      <w:r w:rsidRPr="00C5286D">
        <w:rPr>
          <w:rFonts w:ascii="Times New Roman" w:hAnsi="Times New Roman"/>
          <w:szCs w:val="26"/>
        </w:rPr>
        <w:t>12.5. Якщо інше не передбачено цим договором, перехід права власності на орендоване Майно третім особам не є підставою для зміни або припинення чинності цим договором, і він зберігає свою чинність для нового власника орендованого Майна (його правонаступника), за винятком випадку приватизації орендованого Майна Орендарем.</w:t>
      </w:r>
    </w:p>
    <w:p w14:paraId="3A6F71D8" w14:textId="77777777" w:rsidR="000D6419" w:rsidRPr="00C5286D" w:rsidRDefault="000D6419" w:rsidP="000D6419">
      <w:pPr>
        <w:pStyle w:val="a3"/>
        <w:jc w:val="both"/>
        <w:rPr>
          <w:rFonts w:ascii="Times New Roman" w:hAnsi="Times New Roman"/>
          <w:szCs w:val="26"/>
        </w:rPr>
      </w:pPr>
      <w:r w:rsidRPr="00C5286D">
        <w:rPr>
          <w:rFonts w:ascii="Times New Roman" w:hAnsi="Times New Roman"/>
          <w:szCs w:val="26"/>
        </w:rPr>
        <w:t>12.6. Договір припиняється:</w:t>
      </w:r>
    </w:p>
    <w:p w14:paraId="606F46A8" w14:textId="77777777" w:rsidR="000D6419" w:rsidRPr="00C5286D" w:rsidRDefault="000D6419" w:rsidP="000D6419">
      <w:pPr>
        <w:pStyle w:val="a3"/>
        <w:jc w:val="both"/>
        <w:rPr>
          <w:rFonts w:ascii="Times New Roman" w:hAnsi="Times New Roman"/>
          <w:szCs w:val="26"/>
        </w:rPr>
      </w:pPr>
      <w:r w:rsidRPr="00C5286D">
        <w:rPr>
          <w:rFonts w:ascii="Times New Roman" w:hAnsi="Times New Roman"/>
          <w:szCs w:val="26"/>
        </w:rPr>
        <w:t>12.6.1 з підстав, передбачених частиною першою статті 24 Закону, і при цьому:</w:t>
      </w:r>
    </w:p>
    <w:p w14:paraId="27F6770C" w14:textId="77777777" w:rsidR="000D6419" w:rsidRPr="00C5286D" w:rsidRDefault="000D6419" w:rsidP="000D6419">
      <w:pPr>
        <w:pStyle w:val="a3"/>
        <w:jc w:val="both"/>
        <w:rPr>
          <w:rFonts w:ascii="Times New Roman" w:hAnsi="Times New Roman"/>
          <w:szCs w:val="26"/>
        </w:rPr>
      </w:pPr>
      <w:r w:rsidRPr="00C5286D">
        <w:rPr>
          <w:rFonts w:ascii="Times New Roman" w:hAnsi="Times New Roman"/>
          <w:szCs w:val="26"/>
        </w:rPr>
        <w:t>12.6.1.1. якщо підставою припинення договору є закінчення строку, на який його укладено (абзац другий частини першої статті 24 Закону), то договір вважається припиненим з:</w:t>
      </w:r>
    </w:p>
    <w:p w14:paraId="3541BCEF" w14:textId="77777777" w:rsidR="000D6419" w:rsidRPr="00C5286D" w:rsidRDefault="000D6419" w:rsidP="000D6419">
      <w:pPr>
        <w:ind w:firstLine="567"/>
        <w:jc w:val="both"/>
        <w:rPr>
          <w:rFonts w:ascii="Times New Roman" w:hAnsi="Times New Roman"/>
          <w:szCs w:val="26"/>
        </w:rPr>
      </w:pPr>
      <w:r w:rsidRPr="00C5286D">
        <w:rPr>
          <w:rFonts w:ascii="Times New Roman" w:hAnsi="Times New Roman"/>
          <w:szCs w:val="26"/>
        </w:rPr>
        <w:lastRenderedPageBreak/>
        <w:t>дати закінчення строку, на який його було укладено, на підставі рішення Орендодавця про відмову у продовженні цього договору, прийнятого з підстав, передбачених статтею 19 Закону, в межах строків, визначених частиною п’ятою статті 18 Закону; або рішення Орендодавця про припинення цього договору з підстав пропуску Орендарем строку на подання заяви про продовження цього договору, передбаченого частиною третьою статті 18 Закону (пункт 143 Порядку);</w:t>
      </w:r>
    </w:p>
    <w:p w14:paraId="35F9F1CB" w14:textId="77777777" w:rsidR="000D6419" w:rsidRPr="00C5286D" w:rsidRDefault="000D6419" w:rsidP="000D6419">
      <w:pPr>
        <w:pStyle w:val="a3"/>
        <w:jc w:val="both"/>
        <w:rPr>
          <w:rFonts w:ascii="Times New Roman" w:hAnsi="Times New Roman"/>
          <w:szCs w:val="26"/>
        </w:rPr>
      </w:pPr>
      <w:r w:rsidRPr="00C5286D">
        <w:rPr>
          <w:rFonts w:ascii="Times New Roman" w:hAnsi="Times New Roman"/>
          <w:szCs w:val="26"/>
        </w:rPr>
        <w:t>дати, визначеної в абзаці третьому пункту 151 Порядку, якщо переможцем аукціону на продовження цього договору стала особа інша, ніж Орендар,</w:t>
      </w:r>
      <w:r w:rsidRPr="00C5286D">
        <w:rPr>
          <w:rFonts w:ascii="Times New Roman" w:hAnsi="Times New Roman"/>
          <w:szCs w:val="26"/>
          <w:lang w:val="en-US"/>
        </w:rPr>
        <w:t> </w:t>
      </w:r>
      <w:r w:rsidRPr="00C5286D">
        <w:rPr>
          <w:rFonts w:ascii="Times New Roman" w:hAnsi="Times New Roman"/>
          <w:szCs w:val="26"/>
        </w:rPr>
        <w:t>— на підставі протоколу аукціону (рішення Орендодавця не вимагається);</w:t>
      </w:r>
    </w:p>
    <w:p w14:paraId="50BDD1D6" w14:textId="77777777" w:rsidR="000D6419" w:rsidRPr="00C5286D" w:rsidRDefault="000D6419" w:rsidP="000D6419">
      <w:pPr>
        <w:pStyle w:val="a3"/>
        <w:jc w:val="both"/>
        <w:rPr>
          <w:rFonts w:ascii="Times New Roman" w:hAnsi="Times New Roman"/>
          <w:szCs w:val="26"/>
        </w:rPr>
      </w:pPr>
      <w:r w:rsidRPr="00C5286D">
        <w:rPr>
          <w:rFonts w:ascii="Times New Roman" w:hAnsi="Times New Roman"/>
          <w:szCs w:val="26"/>
        </w:rPr>
        <w:t>12.6.1.2. якщо підставою припинення договору є обставини, передбачені абзацами третім, четвертим, сьомим, восьмим частини першої статті 24 Закону, договір вважається припиненим з дати настання відповідної обставини на підставі рішення Орендодавця або на підставі документа, який свідчить про настання факту припинення юридичної особи або смерті фізичної особи;</w:t>
      </w:r>
    </w:p>
    <w:p w14:paraId="1D27D776" w14:textId="77777777" w:rsidR="000D6419" w:rsidRPr="00C5286D" w:rsidRDefault="000D6419" w:rsidP="000D6419">
      <w:pPr>
        <w:pStyle w:val="a3"/>
        <w:jc w:val="both"/>
        <w:rPr>
          <w:rFonts w:ascii="Times New Roman" w:hAnsi="Times New Roman"/>
          <w:szCs w:val="26"/>
        </w:rPr>
      </w:pPr>
      <w:r w:rsidRPr="00C5286D">
        <w:rPr>
          <w:rFonts w:ascii="Times New Roman" w:hAnsi="Times New Roman"/>
          <w:szCs w:val="26"/>
        </w:rPr>
        <w:t>12.6.2 якщо Орендар надав недостовірну інформацію про право бути орендарем відповідно до положень частин третьої і четвертої статті 4 Закону, а також якщо Орендар, який отримав Майно в оренду без проведення аукціону, надав та/або оприлюднив на веб</w:t>
      </w:r>
      <w:r>
        <w:rPr>
          <w:rFonts w:ascii="Times New Roman" w:hAnsi="Times New Roman"/>
          <w:szCs w:val="26"/>
        </w:rPr>
        <w:t>-</w:t>
      </w:r>
      <w:r w:rsidRPr="00C5286D">
        <w:rPr>
          <w:rFonts w:ascii="Times New Roman" w:hAnsi="Times New Roman"/>
          <w:szCs w:val="26"/>
        </w:rPr>
        <w:t>сайті (сторінці чи профілі в соціальній мережі) недостовірну інформацію про себе та/або свою діяльність.</w:t>
      </w:r>
    </w:p>
    <w:p w14:paraId="1C817FBE" w14:textId="77777777" w:rsidR="000D6419" w:rsidRPr="00C5286D" w:rsidRDefault="000D6419" w:rsidP="000D6419">
      <w:pPr>
        <w:pStyle w:val="a3"/>
        <w:jc w:val="both"/>
        <w:rPr>
          <w:rFonts w:ascii="Times New Roman" w:hAnsi="Times New Roman"/>
          <w:szCs w:val="26"/>
        </w:rPr>
      </w:pPr>
      <w:r w:rsidRPr="00C5286D">
        <w:rPr>
          <w:rFonts w:ascii="Times New Roman" w:hAnsi="Times New Roman"/>
          <w:szCs w:val="26"/>
        </w:rPr>
        <w:t>Договір вважається припиненим з цієї підстави в односторонньому порядку на 30 день після надіслання Орендодавцем листа Орендарю про дострокове припинення цього договору, крім випадку, коли протягом зазначеного строку Орендар звернувся до суду з оскарженням такого рішення Орендодавця.</w:t>
      </w:r>
    </w:p>
    <w:p w14:paraId="2F0E6681" w14:textId="77777777" w:rsidR="000D6419" w:rsidRPr="00C5286D" w:rsidRDefault="000D6419" w:rsidP="000D6419">
      <w:pPr>
        <w:pStyle w:val="a3"/>
        <w:jc w:val="both"/>
        <w:rPr>
          <w:rFonts w:ascii="Times New Roman" w:hAnsi="Times New Roman"/>
          <w:szCs w:val="26"/>
        </w:rPr>
      </w:pPr>
      <w:r w:rsidRPr="00C5286D">
        <w:rPr>
          <w:rFonts w:ascii="Times New Roman" w:hAnsi="Times New Roman"/>
          <w:szCs w:val="26"/>
        </w:rPr>
        <w:t>У такому разі договір вважається припиненим:</w:t>
      </w:r>
    </w:p>
    <w:p w14:paraId="567F2B78" w14:textId="77777777" w:rsidR="000D6419" w:rsidRPr="00C5286D" w:rsidRDefault="000D6419" w:rsidP="000D6419">
      <w:pPr>
        <w:pStyle w:val="a3"/>
        <w:jc w:val="both"/>
        <w:rPr>
          <w:rFonts w:ascii="Times New Roman" w:hAnsi="Times New Roman"/>
          <w:szCs w:val="26"/>
        </w:rPr>
      </w:pPr>
      <w:r w:rsidRPr="00C5286D">
        <w:rPr>
          <w:rFonts w:ascii="Times New Roman" w:hAnsi="Times New Roman"/>
          <w:szCs w:val="26"/>
        </w:rPr>
        <w:t>після закінчення двох місяців з дня звернення Орендарем за таким позовом до суду, якщо судом не відкрито провадження у справі за таким позовом Орендаря протягом зазначеного двомісячного строку; або</w:t>
      </w:r>
    </w:p>
    <w:p w14:paraId="67B374CE" w14:textId="77777777" w:rsidR="000D6419" w:rsidRPr="00C5286D" w:rsidRDefault="000D6419" w:rsidP="000D6419">
      <w:pPr>
        <w:pStyle w:val="a3"/>
        <w:jc w:val="both"/>
        <w:rPr>
          <w:rFonts w:ascii="Times New Roman" w:hAnsi="Times New Roman"/>
          <w:szCs w:val="26"/>
        </w:rPr>
      </w:pPr>
      <w:r w:rsidRPr="00C5286D">
        <w:rPr>
          <w:rFonts w:ascii="Times New Roman" w:hAnsi="Times New Roman"/>
          <w:szCs w:val="26"/>
        </w:rPr>
        <w:t>з дати набрання законної сили рішенням суду про відмову у позові Орендаря; або</w:t>
      </w:r>
    </w:p>
    <w:p w14:paraId="6A94F759" w14:textId="77777777" w:rsidR="000D6419" w:rsidRPr="00C5286D" w:rsidRDefault="000D6419" w:rsidP="000D6419">
      <w:pPr>
        <w:pStyle w:val="a3"/>
        <w:jc w:val="both"/>
        <w:rPr>
          <w:rFonts w:ascii="Times New Roman" w:hAnsi="Times New Roman"/>
          <w:szCs w:val="26"/>
        </w:rPr>
      </w:pPr>
      <w:r w:rsidRPr="00C5286D">
        <w:rPr>
          <w:rFonts w:ascii="Times New Roman" w:hAnsi="Times New Roman"/>
          <w:szCs w:val="26"/>
        </w:rPr>
        <w:t>з дати залишення судом позову без розгляду, припинення провадження у справі або з дати відкликання Орендарем позову.</w:t>
      </w:r>
    </w:p>
    <w:p w14:paraId="6FE1FC7A" w14:textId="77777777" w:rsidR="000D6419" w:rsidRPr="00C5286D" w:rsidRDefault="000D6419" w:rsidP="000D6419">
      <w:pPr>
        <w:pStyle w:val="a3"/>
        <w:jc w:val="both"/>
        <w:rPr>
          <w:rFonts w:ascii="Times New Roman" w:hAnsi="Times New Roman"/>
          <w:szCs w:val="26"/>
        </w:rPr>
      </w:pPr>
      <w:r w:rsidRPr="00C5286D">
        <w:rPr>
          <w:rFonts w:ascii="Times New Roman" w:hAnsi="Times New Roman"/>
          <w:szCs w:val="26"/>
        </w:rPr>
        <w:t>Лист про дострокове припинення надсилається на адресу електронної пошти Орендаря і поштовим відправленням із повідомленням про вручення і описом вкладення за адресою місцезнаходження Орендаря, а також за адресою орендованого Майна;</w:t>
      </w:r>
    </w:p>
    <w:p w14:paraId="4B9FCAC8" w14:textId="77777777" w:rsidR="000D6419" w:rsidRPr="00C5286D" w:rsidRDefault="000D6419" w:rsidP="000D6419">
      <w:pPr>
        <w:pStyle w:val="a3"/>
        <w:jc w:val="both"/>
        <w:rPr>
          <w:rFonts w:ascii="Times New Roman" w:hAnsi="Times New Roman"/>
          <w:szCs w:val="26"/>
        </w:rPr>
      </w:pPr>
      <w:r w:rsidRPr="00C5286D">
        <w:rPr>
          <w:rFonts w:ascii="Times New Roman" w:hAnsi="Times New Roman"/>
          <w:szCs w:val="26"/>
        </w:rPr>
        <w:t>12.6.3 (1) якщо цей договір підписаний без одночасного підписання акта приймання</w:t>
      </w:r>
      <w:r>
        <w:rPr>
          <w:rFonts w:ascii="Times New Roman" w:hAnsi="Times New Roman"/>
          <w:szCs w:val="26"/>
        </w:rPr>
        <w:t>-</w:t>
      </w:r>
      <w:r w:rsidRPr="00C5286D">
        <w:rPr>
          <w:rFonts w:ascii="Times New Roman" w:hAnsi="Times New Roman"/>
          <w:szCs w:val="26"/>
        </w:rPr>
        <w:t>передачі Майна. Договір вважається припиненим з цієї підстави на п’ятий робочий день після підписання цього договору, якщо станом на цей день акт приймання</w:t>
      </w:r>
      <w:r>
        <w:rPr>
          <w:rFonts w:ascii="Times New Roman" w:hAnsi="Times New Roman"/>
          <w:szCs w:val="26"/>
        </w:rPr>
        <w:t>-</w:t>
      </w:r>
      <w:r w:rsidRPr="00C5286D">
        <w:rPr>
          <w:rFonts w:ascii="Times New Roman" w:hAnsi="Times New Roman"/>
          <w:szCs w:val="26"/>
        </w:rPr>
        <w:t xml:space="preserve">передачі не підписаний через відмову Орендаря, про що </w:t>
      </w:r>
      <w:r w:rsidRPr="00472D18">
        <w:rPr>
          <w:rFonts w:ascii="Times New Roman" w:hAnsi="Times New Roman"/>
          <w:szCs w:val="26"/>
        </w:rPr>
        <w:t>Орендодавець</w:t>
      </w:r>
      <w:r w:rsidRPr="00C5286D">
        <w:rPr>
          <w:rFonts w:ascii="Times New Roman" w:hAnsi="Times New Roman"/>
          <w:szCs w:val="26"/>
        </w:rPr>
        <w:t xml:space="preserve"> повинен скласти акт. </w:t>
      </w:r>
    </w:p>
    <w:p w14:paraId="4C333B3D" w14:textId="77777777" w:rsidR="000D6419" w:rsidRPr="00C5286D" w:rsidRDefault="000D6419" w:rsidP="000D6419">
      <w:pPr>
        <w:pStyle w:val="a3"/>
        <w:jc w:val="both"/>
        <w:rPr>
          <w:rFonts w:ascii="Times New Roman" w:hAnsi="Times New Roman"/>
          <w:szCs w:val="26"/>
        </w:rPr>
      </w:pPr>
      <w:r w:rsidRPr="00C5286D">
        <w:rPr>
          <w:rFonts w:ascii="Times New Roman" w:hAnsi="Times New Roman"/>
          <w:szCs w:val="26"/>
        </w:rPr>
        <w:t>Або*:</w:t>
      </w:r>
    </w:p>
    <w:p w14:paraId="6474722B" w14:textId="77777777" w:rsidR="000D6419" w:rsidRPr="00C5286D" w:rsidRDefault="000D6419" w:rsidP="000D6419">
      <w:pPr>
        <w:pStyle w:val="a3"/>
        <w:jc w:val="both"/>
        <w:rPr>
          <w:rFonts w:ascii="Times New Roman" w:hAnsi="Times New Roman"/>
          <w:szCs w:val="26"/>
        </w:rPr>
      </w:pPr>
      <w:r w:rsidRPr="00C5286D">
        <w:rPr>
          <w:rFonts w:ascii="Times New Roman" w:hAnsi="Times New Roman"/>
          <w:szCs w:val="26"/>
        </w:rPr>
        <w:lastRenderedPageBreak/>
        <w:t>12.6.3 (2) якщо цей договір підписаний без одночасного підписання акта приймання</w:t>
      </w:r>
      <w:r>
        <w:rPr>
          <w:rFonts w:ascii="Times New Roman" w:hAnsi="Times New Roman"/>
          <w:szCs w:val="26"/>
        </w:rPr>
        <w:t>-</w:t>
      </w:r>
      <w:r w:rsidRPr="00C5286D">
        <w:rPr>
          <w:rFonts w:ascii="Times New Roman" w:hAnsi="Times New Roman"/>
          <w:szCs w:val="26"/>
        </w:rPr>
        <w:t>передачі Майна. Договір вважається припиненим з цієї підстави на 15</w:t>
      </w:r>
      <w:r>
        <w:rPr>
          <w:rFonts w:ascii="Times New Roman" w:hAnsi="Times New Roman"/>
          <w:szCs w:val="26"/>
        </w:rPr>
        <w:t>-</w:t>
      </w:r>
      <w:r w:rsidRPr="00C5286D">
        <w:rPr>
          <w:rFonts w:ascii="Times New Roman" w:hAnsi="Times New Roman"/>
          <w:szCs w:val="26"/>
        </w:rPr>
        <w:t>й робочий день після припинення договору з попереднім орендарем, якщо протягом встановленого цим договором строку акт приймання</w:t>
      </w:r>
      <w:r>
        <w:rPr>
          <w:rFonts w:ascii="Times New Roman" w:hAnsi="Times New Roman"/>
          <w:szCs w:val="26"/>
        </w:rPr>
        <w:t>-</w:t>
      </w:r>
      <w:r w:rsidRPr="00C5286D">
        <w:rPr>
          <w:rFonts w:ascii="Times New Roman" w:hAnsi="Times New Roman"/>
          <w:szCs w:val="26"/>
        </w:rPr>
        <w:t xml:space="preserve">передачі не підписаний через відмову Орендаря, про що </w:t>
      </w:r>
      <w:r w:rsidRPr="00472D18">
        <w:rPr>
          <w:rFonts w:ascii="Times New Roman" w:hAnsi="Times New Roman"/>
          <w:szCs w:val="26"/>
        </w:rPr>
        <w:t>Орендодавець п</w:t>
      </w:r>
      <w:r w:rsidRPr="00C5286D">
        <w:rPr>
          <w:rFonts w:ascii="Times New Roman" w:hAnsi="Times New Roman"/>
          <w:szCs w:val="26"/>
        </w:rPr>
        <w:t>овинен скласти акт.</w:t>
      </w:r>
    </w:p>
    <w:p w14:paraId="624CC1BF" w14:textId="77777777" w:rsidR="000D6419" w:rsidRPr="00C5286D" w:rsidRDefault="000D6419" w:rsidP="000D6419">
      <w:pPr>
        <w:pStyle w:val="a3"/>
        <w:jc w:val="both"/>
        <w:rPr>
          <w:rFonts w:ascii="Times New Roman" w:hAnsi="Times New Roman"/>
          <w:szCs w:val="26"/>
        </w:rPr>
      </w:pPr>
      <w:r w:rsidRPr="00C5286D">
        <w:rPr>
          <w:rFonts w:ascii="Times New Roman" w:hAnsi="Times New Roman"/>
          <w:szCs w:val="26"/>
        </w:rPr>
        <w:t>*Альтернативне формулювання пункту 12.6.3 застосовується, якщо договір є договором, який укладається із переможцем аукціону на продовження договору оренди (договір типу 5.1(В) і такий переможець аукціону є особою іншою, ніж орендар майна, станом на дату оголошення аукціону.</w:t>
      </w:r>
    </w:p>
    <w:p w14:paraId="35B1AC55" w14:textId="77777777" w:rsidR="000D6419" w:rsidRPr="00C5286D" w:rsidRDefault="000D6419" w:rsidP="000D6419">
      <w:pPr>
        <w:pStyle w:val="a3"/>
        <w:jc w:val="both"/>
        <w:rPr>
          <w:rFonts w:ascii="Times New Roman" w:hAnsi="Times New Roman"/>
          <w:szCs w:val="26"/>
        </w:rPr>
      </w:pPr>
      <w:r w:rsidRPr="00C5286D">
        <w:rPr>
          <w:rFonts w:ascii="Times New Roman" w:hAnsi="Times New Roman"/>
          <w:szCs w:val="26"/>
        </w:rPr>
        <w:t>12.6.4. на вимогу Орендодавця з підстав, передбачених пунктом 12.7 цього договору, і при цьому договір вважається припиненим в день, визначений відповідно до абзацу третього пункту 12.8 цього договору;</w:t>
      </w:r>
    </w:p>
    <w:p w14:paraId="7C2CFA96" w14:textId="77777777" w:rsidR="000D6419" w:rsidRPr="00C5286D" w:rsidRDefault="000D6419" w:rsidP="000D6419">
      <w:pPr>
        <w:pStyle w:val="a3"/>
        <w:jc w:val="both"/>
        <w:rPr>
          <w:rFonts w:ascii="Times New Roman" w:hAnsi="Times New Roman"/>
          <w:szCs w:val="26"/>
        </w:rPr>
      </w:pPr>
      <w:r w:rsidRPr="00C5286D">
        <w:rPr>
          <w:rFonts w:ascii="Times New Roman" w:hAnsi="Times New Roman"/>
          <w:szCs w:val="26"/>
        </w:rPr>
        <w:t>12.6.5. на вимогу Орендаря з підстав, передбачених пунктом 12.9 цього договору, і при цьому договір вважається припиненим в день, визначений відповідно до абзацу другого пункту 12.10 цього договору;</w:t>
      </w:r>
    </w:p>
    <w:p w14:paraId="64965828" w14:textId="77777777" w:rsidR="000D6419" w:rsidRPr="00C5286D" w:rsidRDefault="000D6419" w:rsidP="000D6419">
      <w:pPr>
        <w:pStyle w:val="a3"/>
        <w:jc w:val="both"/>
        <w:rPr>
          <w:rFonts w:ascii="Times New Roman" w:hAnsi="Times New Roman"/>
          <w:szCs w:val="26"/>
        </w:rPr>
      </w:pPr>
      <w:r w:rsidRPr="00C5286D">
        <w:rPr>
          <w:rFonts w:ascii="Times New Roman" w:hAnsi="Times New Roman"/>
          <w:szCs w:val="26"/>
        </w:rPr>
        <w:t>12.6.6. за згодою сторін на підставі договору про припинення з дати підписання акта повернення Майна з оренди;</w:t>
      </w:r>
    </w:p>
    <w:p w14:paraId="76C0E68C" w14:textId="77777777" w:rsidR="000D6419" w:rsidRPr="00C5286D" w:rsidRDefault="000D6419" w:rsidP="000D6419">
      <w:pPr>
        <w:pStyle w:val="a3"/>
        <w:jc w:val="both"/>
        <w:rPr>
          <w:rFonts w:ascii="Times New Roman" w:hAnsi="Times New Roman"/>
          <w:szCs w:val="26"/>
        </w:rPr>
      </w:pPr>
      <w:r w:rsidRPr="00C5286D">
        <w:rPr>
          <w:rFonts w:ascii="Times New Roman" w:hAnsi="Times New Roman"/>
          <w:szCs w:val="26"/>
        </w:rPr>
        <w:t>12.6.7. на вимогу будь</w:t>
      </w:r>
      <w:r>
        <w:rPr>
          <w:rFonts w:ascii="Times New Roman" w:hAnsi="Times New Roman"/>
          <w:szCs w:val="26"/>
        </w:rPr>
        <w:t>-</w:t>
      </w:r>
      <w:r w:rsidRPr="00C5286D">
        <w:rPr>
          <w:rFonts w:ascii="Times New Roman" w:hAnsi="Times New Roman"/>
          <w:szCs w:val="26"/>
        </w:rPr>
        <w:t>якої із сторін цього договору за рішенням суду з підстав, передбачених законодавством.</w:t>
      </w:r>
    </w:p>
    <w:p w14:paraId="615977E7" w14:textId="77777777" w:rsidR="000D6419" w:rsidRPr="00C5286D" w:rsidRDefault="000D6419" w:rsidP="000D6419">
      <w:pPr>
        <w:pStyle w:val="a3"/>
        <w:jc w:val="both"/>
        <w:rPr>
          <w:rFonts w:ascii="Times New Roman" w:hAnsi="Times New Roman"/>
          <w:szCs w:val="26"/>
        </w:rPr>
      </w:pPr>
      <w:r w:rsidRPr="00C5286D">
        <w:rPr>
          <w:rFonts w:ascii="Times New Roman" w:hAnsi="Times New Roman"/>
          <w:szCs w:val="26"/>
        </w:rPr>
        <w:t>12.7. Договір може бути достроково припинений на вимогу Орендодавця, якщо Орендар:</w:t>
      </w:r>
    </w:p>
    <w:p w14:paraId="4059BA40" w14:textId="77777777" w:rsidR="000D6419" w:rsidRPr="00C5286D" w:rsidRDefault="000D6419" w:rsidP="000D6419">
      <w:pPr>
        <w:pStyle w:val="a3"/>
        <w:jc w:val="both"/>
        <w:rPr>
          <w:rFonts w:ascii="Times New Roman" w:hAnsi="Times New Roman"/>
          <w:szCs w:val="26"/>
        </w:rPr>
      </w:pPr>
      <w:r w:rsidRPr="00C5286D">
        <w:rPr>
          <w:rFonts w:ascii="Times New Roman" w:hAnsi="Times New Roman"/>
          <w:szCs w:val="26"/>
        </w:rPr>
        <w:t>12.7.1. допустив прострочення сплати орендної плати на строк більше трьох місяців або сумарна заборгованість з орендної плати більша, ніж плата за три місяці;</w:t>
      </w:r>
    </w:p>
    <w:p w14:paraId="4D4B0137" w14:textId="77777777" w:rsidR="000D6419" w:rsidRPr="00C5286D" w:rsidRDefault="000D6419" w:rsidP="000D6419">
      <w:pPr>
        <w:pStyle w:val="a3"/>
        <w:jc w:val="both"/>
        <w:rPr>
          <w:rFonts w:ascii="Times New Roman" w:hAnsi="Times New Roman"/>
          <w:szCs w:val="26"/>
        </w:rPr>
      </w:pPr>
      <w:r w:rsidRPr="00C5286D">
        <w:rPr>
          <w:rFonts w:ascii="Times New Roman" w:hAnsi="Times New Roman"/>
          <w:szCs w:val="26"/>
        </w:rPr>
        <w:t>12.7.2. використовує Майно не за цільовим призначенням, визначеним у пунктах (3)7.1, (3)7.1.1 або (4)7.1 Умов, або використовує Майно за забороненим цільовим призначенням, визначеним у пункті (2)7.1 Умов;</w:t>
      </w:r>
    </w:p>
    <w:p w14:paraId="517A7E42" w14:textId="77777777" w:rsidR="000D6419" w:rsidRPr="00C5286D" w:rsidRDefault="000D6419" w:rsidP="000D6419">
      <w:pPr>
        <w:pStyle w:val="a3"/>
        <w:jc w:val="both"/>
        <w:rPr>
          <w:rFonts w:ascii="Times New Roman" w:hAnsi="Times New Roman"/>
          <w:szCs w:val="26"/>
        </w:rPr>
      </w:pPr>
      <w:r w:rsidRPr="00C5286D">
        <w:rPr>
          <w:rFonts w:ascii="Times New Roman" w:hAnsi="Times New Roman"/>
          <w:szCs w:val="26"/>
        </w:rPr>
        <w:t>12.7.3. без письмового дозволу Орендодавця передав Майно, його час</w:t>
      </w:r>
      <w:r>
        <w:rPr>
          <w:rFonts w:ascii="Times New Roman" w:hAnsi="Times New Roman"/>
          <w:szCs w:val="26"/>
        </w:rPr>
        <w:t xml:space="preserve">тину у користування іншій </w:t>
      </w:r>
      <w:r w:rsidRPr="00646D6E">
        <w:rPr>
          <w:rFonts w:ascii="Times New Roman" w:hAnsi="Times New Roman"/>
          <w:szCs w:val="26"/>
        </w:rPr>
        <w:t>особі;</w:t>
      </w:r>
    </w:p>
    <w:p w14:paraId="634A9DAA" w14:textId="77777777" w:rsidR="000D6419" w:rsidRPr="00C5286D" w:rsidRDefault="000D6419" w:rsidP="000D6419">
      <w:pPr>
        <w:pStyle w:val="a3"/>
        <w:jc w:val="both"/>
        <w:rPr>
          <w:rFonts w:ascii="Times New Roman" w:hAnsi="Times New Roman"/>
          <w:szCs w:val="26"/>
        </w:rPr>
      </w:pPr>
      <w:r>
        <w:rPr>
          <w:rFonts w:ascii="Times New Roman" w:hAnsi="Times New Roman"/>
          <w:szCs w:val="26"/>
        </w:rPr>
        <w:t>12.7.4</w:t>
      </w:r>
      <w:r w:rsidRPr="00C5286D">
        <w:rPr>
          <w:rFonts w:ascii="Times New Roman" w:hAnsi="Times New Roman"/>
          <w:szCs w:val="26"/>
        </w:rPr>
        <w:t xml:space="preserve">. перешкоджає співробітникам Орендодавця та/або </w:t>
      </w:r>
      <w:r w:rsidRPr="00472D18">
        <w:rPr>
          <w:rFonts w:ascii="Times New Roman" w:hAnsi="Times New Roman"/>
          <w:szCs w:val="26"/>
        </w:rPr>
        <w:t>НАН України як уповноваженого органу управління здійснювати контроль за</w:t>
      </w:r>
      <w:r w:rsidRPr="00C5286D">
        <w:rPr>
          <w:rFonts w:ascii="Times New Roman" w:hAnsi="Times New Roman"/>
          <w:szCs w:val="26"/>
        </w:rPr>
        <w:t xml:space="preserve"> використанням Майна, виконанням умов цього договору;</w:t>
      </w:r>
    </w:p>
    <w:p w14:paraId="408F6DFB" w14:textId="77777777" w:rsidR="000D6419" w:rsidRPr="00C5286D" w:rsidRDefault="000D6419" w:rsidP="000D6419">
      <w:pPr>
        <w:pStyle w:val="a3"/>
        <w:jc w:val="both"/>
        <w:rPr>
          <w:rFonts w:ascii="Times New Roman" w:hAnsi="Times New Roman"/>
          <w:szCs w:val="26"/>
        </w:rPr>
      </w:pPr>
      <w:r>
        <w:rPr>
          <w:rFonts w:ascii="Times New Roman" w:hAnsi="Times New Roman"/>
          <w:szCs w:val="26"/>
        </w:rPr>
        <w:t>12.7.5</w:t>
      </w:r>
      <w:r w:rsidRPr="00C5286D">
        <w:rPr>
          <w:rFonts w:ascii="Times New Roman" w:hAnsi="Times New Roman"/>
          <w:szCs w:val="26"/>
        </w:rPr>
        <w:t>. порушує додаткові умови оренди, зазначені у пункті 14 Умов;</w:t>
      </w:r>
    </w:p>
    <w:p w14:paraId="597B0D40" w14:textId="77777777" w:rsidR="000D6419" w:rsidRPr="00C5286D" w:rsidRDefault="000D6419" w:rsidP="000D6419">
      <w:pPr>
        <w:pStyle w:val="a3"/>
        <w:jc w:val="both"/>
        <w:rPr>
          <w:rFonts w:ascii="Times New Roman" w:hAnsi="Times New Roman"/>
          <w:szCs w:val="26"/>
        </w:rPr>
      </w:pPr>
      <w:r>
        <w:rPr>
          <w:rFonts w:ascii="Times New Roman" w:hAnsi="Times New Roman"/>
          <w:szCs w:val="26"/>
        </w:rPr>
        <w:t>12.7.6</w:t>
      </w:r>
      <w:r w:rsidRPr="00C5286D">
        <w:rPr>
          <w:rFonts w:ascii="Times New Roman" w:hAnsi="Times New Roman"/>
          <w:szCs w:val="26"/>
        </w:rPr>
        <w:t>. істотно порушує умови охоронного договору, укладеного стосовно Майна, і копія якого є додатком до цього договору або передана Орендарю відповідно до вимог частини восьмої статті 6 Закону;</w:t>
      </w:r>
    </w:p>
    <w:p w14:paraId="60B82CA3" w14:textId="77777777" w:rsidR="000D6419" w:rsidRPr="00C5286D" w:rsidRDefault="000D6419" w:rsidP="000D6419">
      <w:pPr>
        <w:pStyle w:val="a3"/>
        <w:jc w:val="both"/>
        <w:rPr>
          <w:rFonts w:ascii="Times New Roman" w:hAnsi="Times New Roman"/>
          <w:szCs w:val="26"/>
        </w:rPr>
      </w:pPr>
      <w:r>
        <w:rPr>
          <w:rFonts w:ascii="Times New Roman" w:hAnsi="Times New Roman"/>
          <w:szCs w:val="26"/>
        </w:rPr>
        <w:t>12.7.7</w:t>
      </w:r>
      <w:r w:rsidRPr="00C5286D">
        <w:rPr>
          <w:rFonts w:ascii="Times New Roman" w:hAnsi="Times New Roman"/>
          <w:szCs w:val="26"/>
        </w:rPr>
        <w:t>. відмовився внести зміни до цього договору у разі виникнення підстав, передбачених пунктом 3.7 цього договору.</w:t>
      </w:r>
    </w:p>
    <w:p w14:paraId="149541A2" w14:textId="77777777" w:rsidR="000D6419" w:rsidRPr="00C5286D" w:rsidRDefault="000D6419" w:rsidP="000D6419">
      <w:pPr>
        <w:pStyle w:val="a3"/>
        <w:jc w:val="both"/>
        <w:rPr>
          <w:rFonts w:ascii="Times New Roman" w:hAnsi="Times New Roman"/>
          <w:szCs w:val="26"/>
        </w:rPr>
      </w:pPr>
      <w:r w:rsidRPr="00C5286D">
        <w:rPr>
          <w:rFonts w:ascii="Times New Roman" w:hAnsi="Times New Roman"/>
          <w:szCs w:val="26"/>
        </w:rPr>
        <w:t xml:space="preserve">12.8. Про наявність однієї з підстав для дострокового припинення договору з ініціативи Орендодавця, передбачених пунктом 12.7 цього договору, Орендодавець  </w:t>
      </w:r>
      <w:r w:rsidRPr="00C5286D">
        <w:rPr>
          <w:rFonts w:ascii="Times New Roman" w:hAnsi="Times New Roman"/>
          <w:szCs w:val="26"/>
        </w:rPr>
        <w:lastRenderedPageBreak/>
        <w:t xml:space="preserve">повідомляє Орендареві листом. У листі повинен міститись опис порушення і вимога про його усунення в строк не менш як 15 та не більш як 30 робочих днів з дати реєстрації листа (у строк п’яти робочих днів, якщо порушення стосується прострочення сплати орендної плати або перешкоджання у здійсненні Орендодавцем або </w:t>
      </w:r>
      <w:r w:rsidRPr="00472D18">
        <w:rPr>
          <w:rFonts w:ascii="Times New Roman" w:hAnsi="Times New Roman"/>
          <w:szCs w:val="26"/>
        </w:rPr>
        <w:t>НАН України</w:t>
      </w:r>
      <w:r w:rsidRPr="00C5286D">
        <w:rPr>
          <w:rFonts w:ascii="Times New Roman" w:hAnsi="Times New Roman"/>
          <w:szCs w:val="26"/>
        </w:rPr>
        <w:t xml:space="preserve"> контролю за використанням Майна). Лист пересилається на адресу електронної пошти Орендаря і поштовим відправленням із повідомленням про вручення і описом вкладення за адресою місцезнаходження Орендаря, а також за адресою орендованого Майна.</w:t>
      </w:r>
    </w:p>
    <w:p w14:paraId="3D03A437" w14:textId="77777777" w:rsidR="000D6419" w:rsidRPr="00C5286D" w:rsidRDefault="000D6419" w:rsidP="000D6419">
      <w:pPr>
        <w:pStyle w:val="a3"/>
        <w:spacing w:line="230" w:lineRule="auto"/>
        <w:jc w:val="both"/>
        <w:rPr>
          <w:rFonts w:ascii="Times New Roman" w:hAnsi="Times New Roman"/>
          <w:szCs w:val="26"/>
        </w:rPr>
      </w:pPr>
      <w:r w:rsidRPr="00C5286D">
        <w:rPr>
          <w:rFonts w:ascii="Times New Roman" w:hAnsi="Times New Roman"/>
          <w:szCs w:val="26"/>
        </w:rPr>
        <w:t>Якщо протягом встановленого у приписі часу Орендар не усунув порушення, Орендодавець надсилає Орендарю лист, у якому повідомляє Орендареві про дострокове припинення договору на вимогу Орендодавця. У листі зазначається підстава припинення договору, посилання на вимогу про усунення порушення, а також посилання на обставини, які свідчать про те, що порушення триває після закінчення строку, відведеного для його усунення.</w:t>
      </w:r>
    </w:p>
    <w:p w14:paraId="4FBFACF1" w14:textId="77777777" w:rsidR="000D6419" w:rsidRPr="00C5286D" w:rsidRDefault="000D6419" w:rsidP="000D6419">
      <w:pPr>
        <w:pStyle w:val="a3"/>
        <w:spacing w:line="230" w:lineRule="auto"/>
        <w:jc w:val="both"/>
        <w:rPr>
          <w:rFonts w:ascii="Times New Roman" w:hAnsi="Times New Roman"/>
          <w:szCs w:val="26"/>
        </w:rPr>
      </w:pPr>
      <w:r w:rsidRPr="00C5286D">
        <w:rPr>
          <w:rFonts w:ascii="Times New Roman" w:hAnsi="Times New Roman"/>
          <w:szCs w:val="26"/>
        </w:rPr>
        <w:t>Договір вважається припиненим на п’ятий робочий день після надіслання Орендодавцем Орендарю листа про дострокове припинення цього договору. Орендодавець надсилає Орендарю лист про дострокове припинення цього договору електронною поштою, а також поштовим відправленням із повідомленням про вручення і описом вкладення за адресою місцезнаходження Орендаря, а також за адресою орендованого Майна. Дата дострокового припинення цього договору на вимогу Орендодавця встановлюється на підставі штемпеля поштового відділення на поштовому відправленні Орендодавця.</w:t>
      </w:r>
    </w:p>
    <w:p w14:paraId="075A8706" w14:textId="77777777" w:rsidR="000D6419" w:rsidRPr="00C5286D" w:rsidRDefault="000D6419" w:rsidP="000D6419">
      <w:pPr>
        <w:pStyle w:val="a3"/>
        <w:spacing w:line="230" w:lineRule="auto"/>
        <w:jc w:val="both"/>
        <w:rPr>
          <w:rFonts w:ascii="Times New Roman" w:hAnsi="Times New Roman"/>
          <w:szCs w:val="26"/>
        </w:rPr>
      </w:pPr>
      <w:r w:rsidRPr="00C5286D">
        <w:rPr>
          <w:rFonts w:ascii="Times New Roman" w:hAnsi="Times New Roman"/>
          <w:szCs w:val="26"/>
        </w:rPr>
        <w:t>12.9. Цей договір може бути достроково припинений на вимогу Орендаря, якщо:</w:t>
      </w:r>
    </w:p>
    <w:p w14:paraId="36FAB31E" w14:textId="77777777" w:rsidR="000D6419" w:rsidRPr="00C5286D" w:rsidRDefault="000D6419" w:rsidP="000D6419">
      <w:pPr>
        <w:pStyle w:val="a3"/>
        <w:spacing w:line="230" w:lineRule="auto"/>
        <w:jc w:val="both"/>
        <w:rPr>
          <w:rFonts w:ascii="Times New Roman" w:hAnsi="Times New Roman"/>
          <w:szCs w:val="26"/>
        </w:rPr>
      </w:pPr>
      <w:r w:rsidRPr="00C5286D">
        <w:rPr>
          <w:rFonts w:ascii="Times New Roman" w:hAnsi="Times New Roman"/>
          <w:szCs w:val="26"/>
        </w:rPr>
        <w:t>12.9.1. протягом одного місяця після підписання акта приймання</w:t>
      </w:r>
      <w:r>
        <w:rPr>
          <w:rFonts w:ascii="Times New Roman" w:hAnsi="Times New Roman"/>
          <w:szCs w:val="26"/>
        </w:rPr>
        <w:t>-</w:t>
      </w:r>
      <w:r w:rsidRPr="00C5286D">
        <w:rPr>
          <w:rFonts w:ascii="Times New Roman" w:hAnsi="Times New Roman"/>
          <w:szCs w:val="26"/>
        </w:rPr>
        <w:t>передачі Орендар отримає докази істотної невідповідності об’єкта оренди інформації про нього, зазначеній в оголошенні або інформаційному повідомленні/інформації про об’єкт оренди, якщо договір укладено без проведення аукціону, або в акті приймання</w:t>
      </w:r>
      <w:r>
        <w:rPr>
          <w:rFonts w:ascii="Times New Roman" w:hAnsi="Times New Roman"/>
          <w:szCs w:val="26"/>
        </w:rPr>
        <w:t>-</w:t>
      </w:r>
      <w:r w:rsidRPr="00C5286D">
        <w:rPr>
          <w:rFonts w:ascii="Times New Roman" w:hAnsi="Times New Roman"/>
          <w:szCs w:val="26"/>
        </w:rPr>
        <w:t>передачі; або</w:t>
      </w:r>
    </w:p>
    <w:p w14:paraId="4AB659BE" w14:textId="77777777" w:rsidR="000D6419" w:rsidRPr="00C5286D" w:rsidRDefault="000D6419" w:rsidP="000D6419">
      <w:pPr>
        <w:pStyle w:val="a3"/>
        <w:spacing w:line="230" w:lineRule="auto"/>
        <w:jc w:val="both"/>
        <w:rPr>
          <w:rFonts w:ascii="Times New Roman" w:hAnsi="Times New Roman"/>
          <w:szCs w:val="26"/>
        </w:rPr>
      </w:pPr>
      <w:r w:rsidRPr="00C5286D">
        <w:rPr>
          <w:rFonts w:ascii="Times New Roman" w:hAnsi="Times New Roman"/>
          <w:szCs w:val="26"/>
        </w:rPr>
        <w:t>12.9.2. протягом двох місяців після підписання акта приймання</w:t>
      </w:r>
      <w:r>
        <w:rPr>
          <w:rFonts w:ascii="Times New Roman" w:hAnsi="Times New Roman"/>
          <w:szCs w:val="26"/>
        </w:rPr>
        <w:t>-</w:t>
      </w:r>
      <w:r w:rsidRPr="00C5286D">
        <w:rPr>
          <w:rFonts w:ascii="Times New Roman" w:hAnsi="Times New Roman"/>
          <w:szCs w:val="26"/>
        </w:rPr>
        <w:t>передачі Орендар не матиме можливості використовувати об’єкт або приступити до виконання ремонтних робіт на об’єкті через відсутність на об’єкті можливості підключення до к</w:t>
      </w:r>
      <w:r>
        <w:rPr>
          <w:rFonts w:ascii="Times New Roman" w:hAnsi="Times New Roman"/>
          <w:szCs w:val="26"/>
        </w:rPr>
        <w:t xml:space="preserve">омунальних послуг, або відмови </w:t>
      </w:r>
      <w:r w:rsidRPr="00472D18">
        <w:rPr>
          <w:rFonts w:ascii="Times New Roman" w:hAnsi="Times New Roman"/>
          <w:szCs w:val="26"/>
        </w:rPr>
        <w:t>Орендодавця укласти із Орендарем договір про відшкодування витрат Орендодавця</w:t>
      </w:r>
      <w:r w:rsidRPr="00C5286D">
        <w:rPr>
          <w:rFonts w:ascii="Times New Roman" w:hAnsi="Times New Roman"/>
          <w:szCs w:val="26"/>
        </w:rPr>
        <w:t xml:space="preserve"> на утримання орендованого Майна та надання комунальних послуг Орендарю, або відмови постачальників відповідних комунальних послуг укласти із Орендарем договори на постачання таких послуг протягом одного місяця з моменту звернення Орендаря (за умови, що Орендар звернувся до таких постачальників послуг не пізніше ніж протягом одного місяця після підписання акта приймання</w:t>
      </w:r>
      <w:r>
        <w:rPr>
          <w:rFonts w:ascii="Times New Roman" w:hAnsi="Times New Roman"/>
          <w:szCs w:val="26"/>
        </w:rPr>
        <w:t>-</w:t>
      </w:r>
      <w:r w:rsidRPr="00C5286D">
        <w:rPr>
          <w:rFonts w:ascii="Times New Roman" w:hAnsi="Times New Roman"/>
          <w:szCs w:val="26"/>
        </w:rPr>
        <w:t>передачі Майна).</w:t>
      </w:r>
    </w:p>
    <w:p w14:paraId="509DB1AD" w14:textId="77777777" w:rsidR="000D6419" w:rsidRPr="00C5286D" w:rsidRDefault="000D6419" w:rsidP="000D6419">
      <w:pPr>
        <w:pStyle w:val="a3"/>
        <w:spacing w:line="230" w:lineRule="auto"/>
        <w:jc w:val="both"/>
        <w:rPr>
          <w:rFonts w:ascii="Times New Roman" w:hAnsi="Times New Roman"/>
          <w:szCs w:val="26"/>
        </w:rPr>
      </w:pPr>
      <w:r w:rsidRPr="00C5286D">
        <w:rPr>
          <w:rFonts w:ascii="Times New Roman" w:hAnsi="Times New Roman"/>
          <w:szCs w:val="26"/>
        </w:rPr>
        <w:t xml:space="preserve">12.10. Про виявлення обставин, які дають право Орендарю на припинення договору відповідно до пункту 12.9 цього договору, Орендар повинен повідомити Орендодавцю із наданням відповідних доказів протягом трьох робочих днів після закінчення строків, передбачених пунктом 12.9 договору. Якщо протягом 30 днів з моменту отримання повідомлення Орендаря зауваження Орендаря не будуть усунені, Орендар надсилає Орендодавцю вимогу про дострокове припинення цього договору і </w:t>
      </w:r>
      <w:r w:rsidRPr="00C5286D">
        <w:rPr>
          <w:rFonts w:ascii="Times New Roman" w:hAnsi="Times New Roman"/>
          <w:szCs w:val="26"/>
        </w:rPr>
        <w:lastRenderedPageBreak/>
        <w:t>вимогу про повернення забезпечувального депозиту і сплачених сум орендної плати. Вимоги Орендаря, заявлені після закінчення строків, встановлених цим пунктом договору, задоволенню не підлягають.</w:t>
      </w:r>
    </w:p>
    <w:p w14:paraId="4CB62A04" w14:textId="77777777" w:rsidR="000D6419" w:rsidRPr="00C5286D" w:rsidRDefault="000D6419" w:rsidP="000D6419">
      <w:pPr>
        <w:pStyle w:val="a3"/>
        <w:jc w:val="both"/>
        <w:rPr>
          <w:rFonts w:ascii="Times New Roman" w:hAnsi="Times New Roman"/>
          <w:szCs w:val="26"/>
        </w:rPr>
      </w:pPr>
      <w:r w:rsidRPr="00C5286D">
        <w:rPr>
          <w:rFonts w:ascii="Times New Roman" w:hAnsi="Times New Roman"/>
          <w:szCs w:val="26"/>
        </w:rPr>
        <w:t>Договір вважається припиненим на десятий робочий день після надіслання Орендарем Орендодавцю  вимоги про дострокове припинення цього договору, крім випадків, коли Орендодавець надав Орендарю обґрунтовані зауваження щодо обставин, викладених у повідомленні Орендаря. Спори щодо обґрунтованості цих зауважень вирішуються судом.</w:t>
      </w:r>
    </w:p>
    <w:p w14:paraId="0376B213" w14:textId="77777777" w:rsidR="000D6419" w:rsidRPr="00C5286D" w:rsidRDefault="000D6419" w:rsidP="000D6419">
      <w:pPr>
        <w:pStyle w:val="a3"/>
        <w:jc w:val="both"/>
        <w:rPr>
          <w:rFonts w:ascii="Times New Roman" w:hAnsi="Times New Roman"/>
          <w:szCs w:val="26"/>
        </w:rPr>
      </w:pPr>
      <w:r w:rsidRPr="00C5286D">
        <w:rPr>
          <w:rFonts w:ascii="Times New Roman" w:hAnsi="Times New Roman"/>
          <w:szCs w:val="26"/>
        </w:rPr>
        <w:t>За відсутності зауважень Орендодавця, передбачених абзацом другим цього пункту:</w:t>
      </w:r>
    </w:p>
    <w:p w14:paraId="7B9A357A" w14:textId="77777777" w:rsidR="000D6419" w:rsidRPr="00472D18" w:rsidRDefault="000D6419" w:rsidP="000D6419">
      <w:pPr>
        <w:pStyle w:val="a3"/>
        <w:jc w:val="both"/>
        <w:rPr>
          <w:rFonts w:ascii="Times New Roman" w:hAnsi="Times New Roman"/>
          <w:szCs w:val="26"/>
        </w:rPr>
      </w:pPr>
      <w:r w:rsidRPr="00472D18">
        <w:rPr>
          <w:rFonts w:ascii="Times New Roman" w:hAnsi="Times New Roman"/>
          <w:szCs w:val="26"/>
        </w:rPr>
        <w:t>Орендодавець повертає Орендарю орендну плату, сплачену Орендарем, протягом десяти календарних днів з моменту отримання вимоги Орендаря і підписання Орендарем акта повернення Майна з оренди;</w:t>
      </w:r>
    </w:p>
    <w:p w14:paraId="66027A76" w14:textId="77777777" w:rsidR="000D6419" w:rsidRPr="00472D18" w:rsidRDefault="000D6419" w:rsidP="000D6419">
      <w:pPr>
        <w:pStyle w:val="a3"/>
        <w:jc w:val="both"/>
        <w:rPr>
          <w:rFonts w:ascii="Times New Roman" w:hAnsi="Times New Roman"/>
          <w:szCs w:val="26"/>
        </w:rPr>
      </w:pPr>
      <w:r w:rsidRPr="00472D18">
        <w:rPr>
          <w:rFonts w:ascii="Times New Roman" w:hAnsi="Times New Roman"/>
          <w:szCs w:val="26"/>
        </w:rPr>
        <w:t xml:space="preserve">Орендодавець повертає сплачений Орендарем забезпечувальний депозит протягом десяти календарних днів з моменту отримання вимоги Орендаря і підписання Орендарем акта повернення Майна з оренди. </w:t>
      </w:r>
    </w:p>
    <w:p w14:paraId="0820E580" w14:textId="77777777" w:rsidR="000D6419" w:rsidRPr="00472D18" w:rsidRDefault="000D6419" w:rsidP="000D6419">
      <w:pPr>
        <w:pStyle w:val="a3"/>
        <w:jc w:val="both"/>
        <w:rPr>
          <w:rFonts w:ascii="Times New Roman" w:hAnsi="Times New Roman"/>
          <w:szCs w:val="26"/>
        </w:rPr>
      </w:pPr>
      <w:r w:rsidRPr="00472D18">
        <w:rPr>
          <w:rFonts w:ascii="Times New Roman" w:hAnsi="Times New Roman"/>
          <w:szCs w:val="26"/>
        </w:rPr>
        <w:t>12.11. У разі припинення договору:</w:t>
      </w:r>
    </w:p>
    <w:p w14:paraId="711110CD" w14:textId="77777777" w:rsidR="000D6419" w:rsidRPr="00472D18" w:rsidRDefault="000D6419" w:rsidP="000D6419">
      <w:pPr>
        <w:pStyle w:val="a3"/>
        <w:jc w:val="both"/>
        <w:rPr>
          <w:rFonts w:ascii="Times New Roman" w:hAnsi="Times New Roman"/>
          <w:szCs w:val="26"/>
        </w:rPr>
      </w:pPr>
      <w:r w:rsidRPr="00472D18">
        <w:rPr>
          <w:rFonts w:ascii="Times New Roman" w:hAnsi="Times New Roman"/>
          <w:szCs w:val="26"/>
        </w:rPr>
        <w:t>поліпшення орендованого Майна, здійснені Орендарем за рахунок власних коштів за згодою осіб, визначених у пункті 5.1 цього договору, які можна відокремити від орендованого Майна, не завдаючи йому шкоди, є власністю Орендаря, а поліпшення, які не можна відокремити без шкоди для майна, –  власністю держави;</w:t>
      </w:r>
    </w:p>
    <w:p w14:paraId="36BE763E" w14:textId="77777777" w:rsidR="000D6419" w:rsidRPr="00472D18" w:rsidRDefault="000D6419" w:rsidP="000D6419">
      <w:pPr>
        <w:pStyle w:val="a3"/>
        <w:jc w:val="both"/>
        <w:rPr>
          <w:rFonts w:ascii="Times New Roman" w:hAnsi="Times New Roman"/>
          <w:szCs w:val="26"/>
        </w:rPr>
      </w:pPr>
      <w:r w:rsidRPr="00472D18">
        <w:rPr>
          <w:rFonts w:ascii="Times New Roman" w:hAnsi="Times New Roman"/>
          <w:szCs w:val="26"/>
        </w:rPr>
        <w:t>поліпшення Майна, зроблені Орендарем без згоди осіб, визначених у пункті 5.1 цього договору, які не можна відокремити без шкоди для Майна, є власністю держави та їх вартість компенсації не підлягає.</w:t>
      </w:r>
    </w:p>
    <w:p w14:paraId="43CB0669" w14:textId="77777777" w:rsidR="000D6419" w:rsidRPr="00472D18" w:rsidRDefault="000D6419" w:rsidP="000D6419">
      <w:pPr>
        <w:pStyle w:val="a3"/>
        <w:jc w:val="both"/>
        <w:rPr>
          <w:rFonts w:ascii="Times New Roman" w:hAnsi="Times New Roman"/>
          <w:szCs w:val="26"/>
        </w:rPr>
      </w:pPr>
      <w:r w:rsidRPr="00472D18">
        <w:rPr>
          <w:rFonts w:ascii="Times New Roman" w:hAnsi="Times New Roman"/>
          <w:spacing w:val="-4"/>
          <w:szCs w:val="26"/>
        </w:rPr>
        <w:t xml:space="preserve">12.12. Майно вважається поверненим Орендодавцю </w:t>
      </w:r>
      <w:r w:rsidRPr="00472D18">
        <w:rPr>
          <w:rFonts w:ascii="Times New Roman" w:hAnsi="Times New Roman"/>
          <w:szCs w:val="26"/>
        </w:rPr>
        <w:t>з моменту підписання Орендарем акта повернення з оренди орендованого Майна.</w:t>
      </w:r>
    </w:p>
    <w:p w14:paraId="5EC1B479" w14:textId="77777777" w:rsidR="000D6419" w:rsidRPr="00472D18" w:rsidRDefault="000D6419" w:rsidP="000D6419">
      <w:pPr>
        <w:pStyle w:val="a3"/>
        <w:ind w:firstLine="0"/>
        <w:jc w:val="center"/>
        <w:rPr>
          <w:rFonts w:ascii="Times New Roman" w:hAnsi="Times New Roman"/>
          <w:b/>
          <w:i/>
          <w:szCs w:val="26"/>
        </w:rPr>
      </w:pPr>
      <w:r w:rsidRPr="00472D18">
        <w:rPr>
          <w:rFonts w:ascii="Times New Roman" w:hAnsi="Times New Roman"/>
          <w:b/>
          <w:i/>
          <w:szCs w:val="26"/>
        </w:rPr>
        <w:t>Інше</w:t>
      </w:r>
    </w:p>
    <w:p w14:paraId="483566FD" w14:textId="77777777" w:rsidR="000D6419" w:rsidRPr="00C5286D" w:rsidRDefault="000D6419" w:rsidP="000D6419">
      <w:pPr>
        <w:pStyle w:val="a3"/>
        <w:jc w:val="both"/>
        <w:rPr>
          <w:rFonts w:ascii="Times New Roman" w:hAnsi="Times New Roman"/>
          <w:szCs w:val="26"/>
        </w:rPr>
      </w:pPr>
      <w:r w:rsidRPr="00472D18">
        <w:rPr>
          <w:rFonts w:ascii="Times New Roman" w:hAnsi="Times New Roman"/>
          <w:szCs w:val="26"/>
        </w:rPr>
        <w:t>13.1 Орендар письмово повідомляє Орендодавця п</w:t>
      </w:r>
      <w:r w:rsidRPr="00C5286D">
        <w:rPr>
          <w:rFonts w:ascii="Times New Roman" w:hAnsi="Times New Roman"/>
          <w:szCs w:val="26"/>
        </w:rPr>
        <w:t>ротягом п’яти робочих днів з дати внесення змін у його найменуванні, місцезнаходженні, банківських реквізитах і контактних даних. О</w:t>
      </w:r>
      <w:r>
        <w:rPr>
          <w:rFonts w:ascii="Times New Roman" w:hAnsi="Times New Roman"/>
          <w:szCs w:val="26"/>
        </w:rPr>
        <w:t>рендодавець</w:t>
      </w:r>
      <w:r w:rsidRPr="00C5286D">
        <w:rPr>
          <w:rFonts w:ascii="Times New Roman" w:hAnsi="Times New Roman"/>
          <w:szCs w:val="26"/>
        </w:rPr>
        <w:t xml:space="preserve"> повідомляє Орендареві про відповідні зміни письмово або на адресу електронної пошти.</w:t>
      </w:r>
    </w:p>
    <w:p w14:paraId="43BCDA5E" w14:textId="77777777" w:rsidR="000D6419" w:rsidRPr="00C5286D" w:rsidRDefault="000D6419" w:rsidP="000D6419">
      <w:pPr>
        <w:pStyle w:val="a3"/>
        <w:jc w:val="both"/>
        <w:rPr>
          <w:rFonts w:ascii="Times New Roman" w:hAnsi="Times New Roman"/>
          <w:szCs w:val="26"/>
        </w:rPr>
      </w:pPr>
      <w:r w:rsidRPr="00C5286D">
        <w:rPr>
          <w:rFonts w:ascii="Times New Roman" w:hAnsi="Times New Roman"/>
          <w:szCs w:val="26"/>
        </w:rPr>
        <w:t>13.2. Якщо цей договір підлягає нотаріальному посвідченню, витрати на таке посвідчення несе Орендар.</w:t>
      </w:r>
    </w:p>
    <w:p w14:paraId="3F12158D" w14:textId="77777777" w:rsidR="000D6419" w:rsidRPr="00C5286D" w:rsidRDefault="000D6419" w:rsidP="000D6419">
      <w:pPr>
        <w:pStyle w:val="a3"/>
        <w:jc w:val="both"/>
        <w:rPr>
          <w:rFonts w:ascii="Times New Roman" w:hAnsi="Times New Roman"/>
          <w:szCs w:val="26"/>
        </w:rPr>
      </w:pPr>
      <w:r w:rsidRPr="00C5286D">
        <w:rPr>
          <w:rFonts w:ascii="Times New Roman" w:hAnsi="Times New Roman"/>
          <w:szCs w:val="26"/>
        </w:rPr>
        <w:t>13.3. Якщо протягом строку дії договору відбувається зміна О</w:t>
      </w:r>
      <w:r>
        <w:rPr>
          <w:rFonts w:ascii="Times New Roman" w:hAnsi="Times New Roman"/>
          <w:szCs w:val="26"/>
        </w:rPr>
        <w:t xml:space="preserve">рендодавця </w:t>
      </w:r>
      <w:r w:rsidRPr="00C5286D">
        <w:rPr>
          <w:rFonts w:ascii="Times New Roman" w:hAnsi="Times New Roman"/>
          <w:szCs w:val="26"/>
        </w:rPr>
        <w:t xml:space="preserve"> Майна, новий О</w:t>
      </w:r>
      <w:r>
        <w:rPr>
          <w:rFonts w:ascii="Times New Roman" w:hAnsi="Times New Roman"/>
          <w:szCs w:val="26"/>
        </w:rPr>
        <w:t>рендодавець</w:t>
      </w:r>
      <w:r w:rsidRPr="00C5286D">
        <w:rPr>
          <w:rFonts w:ascii="Times New Roman" w:hAnsi="Times New Roman"/>
          <w:szCs w:val="26"/>
        </w:rPr>
        <w:t xml:space="preserve"> стає стороною такого договору шляхом складення акта про заміну сторони у договорі </w:t>
      </w:r>
      <w:r>
        <w:rPr>
          <w:rFonts w:ascii="Times New Roman" w:hAnsi="Times New Roman"/>
          <w:szCs w:val="26"/>
        </w:rPr>
        <w:t xml:space="preserve">оренди державного майна (далі – </w:t>
      </w:r>
      <w:r w:rsidRPr="00C5286D">
        <w:rPr>
          <w:rFonts w:ascii="Times New Roman" w:hAnsi="Times New Roman"/>
          <w:szCs w:val="26"/>
        </w:rPr>
        <w:t>акт про заміну сторони) за формою, що розробляється Фондом державного майна і оприлюднюється на його офіційному веб</w:t>
      </w:r>
      <w:r>
        <w:rPr>
          <w:rFonts w:ascii="Times New Roman" w:hAnsi="Times New Roman"/>
          <w:szCs w:val="26"/>
        </w:rPr>
        <w:t>-</w:t>
      </w:r>
      <w:r w:rsidRPr="00C5286D">
        <w:rPr>
          <w:rFonts w:ascii="Times New Roman" w:hAnsi="Times New Roman"/>
          <w:szCs w:val="26"/>
        </w:rPr>
        <w:t xml:space="preserve">сайті. Акт про заміну сторони підписується попереднім і </w:t>
      </w:r>
      <w:r>
        <w:rPr>
          <w:rFonts w:ascii="Times New Roman" w:hAnsi="Times New Roman"/>
          <w:szCs w:val="26"/>
        </w:rPr>
        <w:t>новим Орендодавцем</w:t>
      </w:r>
      <w:r w:rsidRPr="00C5286D">
        <w:rPr>
          <w:rFonts w:ascii="Times New Roman" w:hAnsi="Times New Roman"/>
          <w:szCs w:val="26"/>
        </w:rPr>
        <w:t xml:space="preserve"> та в той же </w:t>
      </w:r>
      <w:r>
        <w:rPr>
          <w:rFonts w:ascii="Times New Roman" w:hAnsi="Times New Roman"/>
          <w:szCs w:val="26"/>
        </w:rPr>
        <w:t xml:space="preserve">день надсилається </w:t>
      </w:r>
      <w:r w:rsidRPr="00472D18">
        <w:rPr>
          <w:rFonts w:ascii="Times New Roman" w:hAnsi="Times New Roman"/>
          <w:szCs w:val="26"/>
        </w:rPr>
        <w:t>Орендарю</w:t>
      </w:r>
      <w:r w:rsidRPr="00C5286D">
        <w:rPr>
          <w:rFonts w:ascii="Times New Roman" w:hAnsi="Times New Roman"/>
          <w:szCs w:val="26"/>
        </w:rPr>
        <w:t xml:space="preserve"> листом (цінним з описом). Акт про заміну сторони складається у трьох оригінальних примірниках. Новий </w:t>
      </w:r>
      <w:r w:rsidRPr="00C5286D">
        <w:rPr>
          <w:rFonts w:ascii="Times New Roman" w:hAnsi="Times New Roman"/>
          <w:szCs w:val="26"/>
        </w:rPr>
        <w:lastRenderedPageBreak/>
        <w:t>О</w:t>
      </w:r>
      <w:r>
        <w:rPr>
          <w:rFonts w:ascii="Times New Roman" w:hAnsi="Times New Roman"/>
          <w:szCs w:val="26"/>
        </w:rPr>
        <w:t xml:space="preserve">рендодавець </w:t>
      </w:r>
      <w:r w:rsidRPr="00C5286D">
        <w:rPr>
          <w:rFonts w:ascii="Times New Roman" w:hAnsi="Times New Roman"/>
          <w:szCs w:val="26"/>
        </w:rPr>
        <w:t xml:space="preserve"> зобов’язаний (протягом п’яти робочих днів від дати його надсилання Орендарю) опублікувати зазначений акт в електронній торговій системі. О</w:t>
      </w:r>
      <w:r>
        <w:rPr>
          <w:rFonts w:ascii="Times New Roman" w:hAnsi="Times New Roman"/>
          <w:szCs w:val="26"/>
        </w:rPr>
        <w:t xml:space="preserve">рендодавець </w:t>
      </w:r>
      <w:r w:rsidRPr="00C5286D">
        <w:rPr>
          <w:rFonts w:ascii="Times New Roman" w:hAnsi="Times New Roman"/>
          <w:szCs w:val="26"/>
        </w:rPr>
        <w:t xml:space="preserve"> за цим договором вважається заміненим з моменту опублікування акта про заміну сторін в електронній торговій системі.</w:t>
      </w:r>
    </w:p>
    <w:p w14:paraId="33D18E0D" w14:textId="77777777" w:rsidR="000D6419" w:rsidRPr="00C5286D" w:rsidRDefault="000D6419" w:rsidP="000D6419">
      <w:pPr>
        <w:pStyle w:val="a3"/>
        <w:jc w:val="both"/>
        <w:rPr>
          <w:rFonts w:ascii="Times New Roman" w:hAnsi="Times New Roman"/>
          <w:szCs w:val="26"/>
        </w:rPr>
      </w:pPr>
      <w:r w:rsidRPr="00C5286D">
        <w:rPr>
          <w:rFonts w:ascii="Times New Roman" w:hAnsi="Times New Roman"/>
          <w:szCs w:val="26"/>
        </w:rPr>
        <w:t>У разі коли договір нотаріально посвідчено, то підписи посадових осіб попереднього і нового орендодавців на акті про заміну сторони підлягають нотаріальному посвідченню.</w:t>
      </w:r>
    </w:p>
    <w:p w14:paraId="09435BAC" w14:textId="77777777" w:rsidR="000D6419" w:rsidRPr="00C5286D" w:rsidRDefault="000D6419" w:rsidP="000D6419">
      <w:pPr>
        <w:pStyle w:val="a3"/>
        <w:jc w:val="both"/>
        <w:rPr>
          <w:rFonts w:ascii="Times New Roman" w:hAnsi="Times New Roman"/>
          <w:szCs w:val="26"/>
        </w:rPr>
      </w:pPr>
      <w:r w:rsidRPr="00C5286D">
        <w:rPr>
          <w:rFonts w:ascii="Times New Roman" w:hAnsi="Times New Roman"/>
          <w:szCs w:val="26"/>
        </w:rPr>
        <w:t>13.4. У разі реорганізації Орендаря договір оренди зберігає чинність для відповідного правонаступника юридичної</w:t>
      </w:r>
      <w:r>
        <w:rPr>
          <w:rFonts w:ascii="Times New Roman" w:hAnsi="Times New Roman"/>
          <w:szCs w:val="26"/>
        </w:rPr>
        <w:t xml:space="preserve"> особи – </w:t>
      </w:r>
      <w:r w:rsidRPr="00C5286D">
        <w:rPr>
          <w:rFonts w:ascii="Times New Roman" w:hAnsi="Times New Roman"/>
          <w:szCs w:val="26"/>
        </w:rPr>
        <w:t>Орендаря.</w:t>
      </w:r>
    </w:p>
    <w:p w14:paraId="78208BE1" w14:textId="77777777" w:rsidR="000D6419" w:rsidRPr="00C5286D" w:rsidRDefault="000D6419" w:rsidP="000D6419">
      <w:pPr>
        <w:pStyle w:val="a3"/>
        <w:jc w:val="both"/>
        <w:rPr>
          <w:rFonts w:ascii="Times New Roman" w:hAnsi="Times New Roman"/>
          <w:szCs w:val="26"/>
        </w:rPr>
      </w:pPr>
      <w:r w:rsidRPr="00C5286D">
        <w:rPr>
          <w:rFonts w:ascii="Times New Roman" w:hAnsi="Times New Roman"/>
          <w:szCs w:val="26"/>
        </w:rPr>
        <w:t>У</w:t>
      </w:r>
      <w:r>
        <w:rPr>
          <w:rFonts w:ascii="Times New Roman" w:hAnsi="Times New Roman"/>
          <w:szCs w:val="26"/>
        </w:rPr>
        <w:t xml:space="preserve"> разі виділу з юридичної особи – </w:t>
      </w:r>
      <w:r w:rsidRPr="00C5286D">
        <w:rPr>
          <w:rFonts w:ascii="Times New Roman" w:hAnsi="Times New Roman"/>
          <w:szCs w:val="26"/>
        </w:rPr>
        <w:t>Орендаря окремої юридичної особи перехід до такої особи прав і обов’язків, які витікають із цього договору, можливий лише за згодою Орендодавця.</w:t>
      </w:r>
    </w:p>
    <w:p w14:paraId="13A33200" w14:textId="77777777" w:rsidR="000D6419" w:rsidRPr="00C5286D" w:rsidRDefault="000D6419" w:rsidP="000D6419">
      <w:pPr>
        <w:pStyle w:val="a3"/>
        <w:jc w:val="both"/>
        <w:rPr>
          <w:rFonts w:ascii="Times New Roman" w:hAnsi="Times New Roman"/>
          <w:szCs w:val="26"/>
        </w:rPr>
      </w:pPr>
      <w:r w:rsidRPr="00C5286D">
        <w:rPr>
          <w:rFonts w:ascii="Times New Roman" w:hAnsi="Times New Roman"/>
          <w:szCs w:val="26"/>
        </w:rPr>
        <w:t>Заміна сторони Орендаря набуває чинності з дня внесення змін до цього договору.</w:t>
      </w:r>
    </w:p>
    <w:p w14:paraId="76C1D5D4" w14:textId="77777777" w:rsidR="000D6419" w:rsidRPr="00C5286D" w:rsidRDefault="000D6419" w:rsidP="000D6419">
      <w:pPr>
        <w:pStyle w:val="a3"/>
        <w:jc w:val="both"/>
        <w:rPr>
          <w:rFonts w:ascii="Times New Roman" w:hAnsi="Times New Roman"/>
          <w:szCs w:val="26"/>
        </w:rPr>
      </w:pPr>
      <w:r w:rsidRPr="00C5286D">
        <w:rPr>
          <w:rFonts w:ascii="Times New Roman" w:hAnsi="Times New Roman"/>
          <w:szCs w:val="26"/>
        </w:rPr>
        <w:t>Заміна Орендаря інша, ніж передбачена цим пунктом, не допускається.</w:t>
      </w:r>
    </w:p>
    <w:p w14:paraId="05353030" w14:textId="77777777" w:rsidR="000D6419" w:rsidRPr="00C5286D" w:rsidRDefault="000D6419" w:rsidP="000D6419">
      <w:pPr>
        <w:pStyle w:val="a3"/>
        <w:jc w:val="both"/>
        <w:rPr>
          <w:rFonts w:ascii="Times New Roman" w:hAnsi="Times New Roman"/>
          <w:szCs w:val="26"/>
        </w:rPr>
      </w:pPr>
      <w:r w:rsidRPr="00C5286D">
        <w:rPr>
          <w:rFonts w:ascii="Times New Roman" w:hAnsi="Times New Roman"/>
          <w:szCs w:val="26"/>
        </w:rPr>
        <w:t>13</w:t>
      </w:r>
      <w:r>
        <w:rPr>
          <w:rFonts w:ascii="Times New Roman" w:hAnsi="Times New Roman"/>
          <w:szCs w:val="26"/>
        </w:rPr>
        <w:t xml:space="preserve">.5. Цей Договір укладено у </w:t>
      </w:r>
      <w:r w:rsidRPr="00472D18">
        <w:rPr>
          <w:rFonts w:ascii="Times New Roman" w:hAnsi="Times New Roman"/>
          <w:szCs w:val="26"/>
        </w:rPr>
        <w:t>двох</w:t>
      </w:r>
      <w:r w:rsidRPr="00C5286D">
        <w:rPr>
          <w:rFonts w:ascii="Times New Roman" w:hAnsi="Times New Roman"/>
          <w:szCs w:val="26"/>
        </w:rPr>
        <w:t xml:space="preserve"> примірниках, кожен з яких має однакову юридичн</w:t>
      </w:r>
      <w:r>
        <w:rPr>
          <w:rFonts w:ascii="Times New Roman" w:hAnsi="Times New Roman"/>
          <w:szCs w:val="26"/>
        </w:rPr>
        <w:t>у силу, по одному для Орендаря та Орендодавця</w:t>
      </w:r>
      <w:r w:rsidRPr="00C5286D">
        <w:rPr>
          <w:rFonts w:ascii="Times New Roman" w:hAnsi="Times New Roman"/>
          <w:szCs w:val="26"/>
        </w:rPr>
        <w:t>.</w:t>
      </w:r>
    </w:p>
    <w:p w14:paraId="648652D0" w14:textId="77777777" w:rsidR="000D6419" w:rsidRPr="000274E3" w:rsidRDefault="000D6419" w:rsidP="000D6419">
      <w:pPr>
        <w:pStyle w:val="a3"/>
        <w:ind w:firstLine="0"/>
        <w:jc w:val="center"/>
        <w:rPr>
          <w:rFonts w:ascii="Times New Roman" w:hAnsi="Times New Roman"/>
          <w:b/>
          <w:szCs w:val="26"/>
        </w:rPr>
      </w:pPr>
      <w:r w:rsidRPr="000274E3">
        <w:rPr>
          <w:rFonts w:ascii="Times New Roman" w:hAnsi="Times New Roman"/>
          <w:b/>
          <w:szCs w:val="26"/>
        </w:rPr>
        <w:t>Підписи сторін</w:t>
      </w:r>
    </w:p>
    <w:tbl>
      <w:tblPr>
        <w:tblW w:w="9435" w:type="dxa"/>
        <w:jc w:val="center"/>
        <w:tblLayout w:type="fixed"/>
        <w:tblLook w:val="04A0" w:firstRow="1" w:lastRow="0" w:firstColumn="1" w:lastColumn="0" w:noHBand="0" w:noVBand="1"/>
      </w:tblPr>
      <w:tblGrid>
        <w:gridCol w:w="4152"/>
        <w:gridCol w:w="5283"/>
      </w:tblGrid>
      <w:tr w:rsidR="000D6419" w:rsidRPr="00C5286D" w14:paraId="57A8EE7E" w14:textId="77777777" w:rsidTr="00A664F4">
        <w:trPr>
          <w:trHeight w:val="333"/>
          <w:jc w:val="center"/>
        </w:trPr>
        <w:tc>
          <w:tcPr>
            <w:tcW w:w="4154" w:type="dxa"/>
            <w:hideMark/>
          </w:tcPr>
          <w:p w14:paraId="1023EA4E" w14:textId="77777777" w:rsidR="000D6419" w:rsidRPr="00C5286D" w:rsidRDefault="000D6419" w:rsidP="00A664F4">
            <w:pPr>
              <w:pStyle w:val="a3"/>
              <w:jc w:val="both"/>
              <w:rPr>
                <w:rFonts w:ascii="Times New Roman" w:hAnsi="Times New Roman"/>
                <w:szCs w:val="26"/>
              </w:rPr>
            </w:pPr>
            <w:r w:rsidRPr="00C5286D">
              <w:rPr>
                <w:rFonts w:ascii="Times New Roman" w:hAnsi="Times New Roman"/>
                <w:szCs w:val="26"/>
              </w:rPr>
              <w:t>Від Орендаря:</w:t>
            </w:r>
          </w:p>
        </w:tc>
        <w:tc>
          <w:tcPr>
            <w:tcW w:w="5286" w:type="dxa"/>
            <w:hideMark/>
          </w:tcPr>
          <w:p w14:paraId="1CBFAED9" w14:textId="7D931B1D" w:rsidR="000D6419" w:rsidRDefault="000D6419" w:rsidP="00106DB7">
            <w:pPr>
              <w:pStyle w:val="a3"/>
              <w:ind w:firstLine="0"/>
              <w:jc w:val="both"/>
              <w:rPr>
                <w:rFonts w:ascii="Times New Roman" w:hAnsi="Times New Roman"/>
                <w:szCs w:val="26"/>
              </w:rPr>
            </w:pPr>
            <w:r w:rsidRPr="00C5286D">
              <w:rPr>
                <w:rFonts w:ascii="Times New Roman" w:hAnsi="Times New Roman"/>
                <w:szCs w:val="26"/>
              </w:rPr>
              <w:t>___________________</w:t>
            </w:r>
            <w:r w:rsidR="00106DB7">
              <w:rPr>
                <w:rFonts w:ascii="Times New Roman" w:hAnsi="Times New Roman"/>
                <w:szCs w:val="26"/>
              </w:rPr>
              <w:t xml:space="preserve"> </w:t>
            </w:r>
            <w:r w:rsidR="0032097A">
              <w:rPr>
                <w:rFonts w:ascii="Times New Roman" w:hAnsi="Times New Roman"/>
                <w:szCs w:val="26"/>
              </w:rPr>
              <w:t>Є.В.</w:t>
            </w:r>
            <w:r w:rsidR="006F03FE">
              <w:rPr>
                <w:rFonts w:ascii="Times New Roman" w:hAnsi="Times New Roman"/>
                <w:szCs w:val="26"/>
              </w:rPr>
              <w:t xml:space="preserve"> </w:t>
            </w:r>
            <w:r w:rsidR="0032097A">
              <w:rPr>
                <w:rFonts w:ascii="Times New Roman" w:hAnsi="Times New Roman"/>
                <w:szCs w:val="26"/>
              </w:rPr>
              <w:t>Антоненк</w:t>
            </w:r>
            <w:r w:rsidR="00F834D7">
              <w:rPr>
                <w:rFonts w:ascii="Times New Roman" w:hAnsi="Times New Roman"/>
                <w:szCs w:val="26"/>
              </w:rPr>
              <w:t>о</w:t>
            </w:r>
          </w:p>
          <w:p w14:paraId="1526E983" w14:textId="77777777" w:rsidR="006F03FE" w:rsidRDefault="006F03FE" w:rsidP="00106DB7">
            <w:pPr>
              <w:pStyle w:val="a3"/>
              <w:ind w:firstLine="0"/>
              <w:jc w:val="both"/>
              <w:rPr>
                <w:rFonts w:ascii="Times New Roman" w:hAnsi="Times New Roman"/>
                <w:szCs w:val="26"/>
              </w:rPr>
            </w:pPr>
          </w:p>
          <w:p w14:paraId="6E6BD19A" w14:textId="77777777" w:rsidR="00106DB7" w:rsidRDefault="00106DB7" w:rsidP="00106DB7">
            <w:pPr>
              <w:pStyle w:val="a3"/>
              <w:ind w:firstLine="0"/>
              <w:jc w:val="both"/>
              <w:rPr>
                <w:rFonts w:ascii="Times New Roman" w:hAnsi="Times New Roman"/>
                <w:szCs w:val="26"/>
              </w:rPr>
            </w:pPr>
          </w:p>
          <w:p w14:paraId="4CE065A9" w14:textId="106C1072" w:rsidR="00106DB7" w:rsidRPr="00C5286D" w:rsidRDefault="00106DB7" w:rsidP="00A664F4">
            <w:pPr>
              <w:pStyle w:val="a3"/>
              <w:jc w:val="both"/>
              <w:rPr>
                <w:rFonts w:ascii="Times New Roman" w:hAnsi="Times New Roman"/>
                <w:szCs w:val="26"/>
              </w:rPr>
            </w:pPr>
          </w:p>
        </w:tc>
      </w:tr>
      <w:tr w:rsidR="000D6419" w:rsidRPr="00C5286D" w14:paraId="413C6EC6" w14:textId="77777777" w:rsidTr="00A664F4">
        <w:trPr>
          <w:trHeight w:val="315"/>
          <w:jc w:val="center"/>
        </w:trPr>
        <w:tc>
          <w:tcPr>
            <w:tcW w:w="4154" w:type="dxa"/>
            <w:hideMark/>
          </w:tcPr>
          <w:p w14:paraId="06D23969" w14:textId="77777777" w:rsidR="000D6419" w:rsidRPr="00C5286D" w:rsidRDefault="000D6419" w:rsidP="00A664F4">
            <w:pPr>
              <w:pStyle w:val="a3"/>
              <w:jc w:val="both"/>
              <w:rPr>
                <w:rFonts w:ascii="Times New Roman" w:hAnsi="Times New Roman"/>
                <w:szCs w:val="26"/>
              </w:rPr>
            </w:pPr>
            <w:r w:rsidRPr="00C5286D">
              <w:rPr>
                <w:rFonts w:ascii="Times New Roman" w:hAnsi="Times New Roman"/>
                <w:szCs w:val="26"/>
              </w:rPr>
              <w:t>Від Орендодавця:</w:t>
            </w:r>
          </w:p>
        </w:tc>
        <w:tc>
          <w:tcPr>
            <w:tcW w:w="5286" w:type="dxa"/>
            <w:hideMark/>
          </w:tcPr>
          <w:p w14:paraId="790226CD" w14:textId="75E49EC6" w:rsidR="000D6419" w:rsidRDefault="000D6419" w:rsidP="00106DB7">
            <w:pPr>
              <w:pStyle w:val="a3"/>
              <w:ind w:firstLine="0"/>
              <w:jc w:val="both"/>
              <w:rPr>
                <w:rFonts w:ascii="Times New Roman" w:hAnsi="Times New Roman"/>
                <w:szCs w:val="26"/>
              </w:rPr>
            </w:pPr>
            <w:r w:rsidRPr="00C5286D">
              <w:rPr>
                <w:rFonts w:ascii="Times New Roman" w:hAnsi="Times New Roman"/>
                <w:szCs w:val="26"/>
              </w:rPr>
              <w:t>___________________</w:t>
            </w:r>
            <w:r w:rsidR="00106DB7">
              <w:rPr>
                <w:rFonts w:ascii="Times New Roman" w:hAnsi="Times New Roman"/>
                <w:szCs w:val="26"/>
              </w:rPr>
              <w:t>В.О. Ємельянов</w:t>
            </w:r>
          </w:p>
          <w:p w14:paraId="49F11842" w14:textId="626C8A4A" w:rsidR="00106DB7" w:rsidRPr="00C5286D" w:rsidRDefault="00106DB7" w:rsidP="00106DB7">
            <w:pPr>
              <w:pStyle w:val="a3"/>
              <w:ind w:firstLine="0"/>
              <w:jc w:val="both"/>
              <w:rPr>
                <w:rFonts w:ascii="Times New Roman" w:hAnsi="Times New Roman"/>
                <w:szCs w:val="26"/>
              </w:rPr>
            </w:pPr>
          </w:p>
        </w:tc>
      </w:tr>
    </w:tbl>
    <w:p w14:paraId="467270C1" w14:textId="77777777" w:rsidR="0030414F" w:rsidRDefault="0030414F"/>
    <w:sectPr w:rsidR="0030414F">
      <w:pgSz w:w="12240" w:h="15840"/>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B82F08" w14:textId="77777777" w:rsidR="005B4EB8" w:rsidRDefault="005B4EB8" w:rsidP="000D6419">
      <w:r>
        <w:separator/>
      </w:r>
    </w:p>
  </w:endnote>
  <w:endnote w:type="continuationSeparator" w:id="0">
    <w:p w14:paraId="5FF1025F" w14:textId="77777777" w:rsidR="005B4EB8" w:rsidRDefault="005B4EB8" w:rsidP="000D64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Segoe UI"/>
    <w:panose1 w:val="00000000000000000000"/>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9FA8E73" w14:textId="77777777" w:rsidR="005B4EB8" w:rsidRDefault="005B4EB8" w:rsidP="000D6419">
      <w:r>
        <w:separator/>
      </w:r>
    </w:p>
  </w:footnote>
  <w:footnote w:type="continuationSeparator" w:id="0">
    <w:p w14:paraId="6C377CB5" w14:textId="77777777" w:rsidR="005B4EB8" w:rsidRDefault="005B4EB8" w:rsidP="000D641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4"/>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6419"/>
    <w:rsid w:val="000D6419"/>
    <w:rsid w:val="00106DB7"/>
    <w:rsid w:val="002C4B98"/>
    <w:rsid w:val="002D53F2"/>
    <w:rsid w:val="0030414F"/>
    <w:rsid w:val="003042C6"/>
    <w:rsid w:val="0032097A"/>
    <w:rsid w:val="00391E42"/>
    <w:rsid w:val="0041027D"/>
    <w:rsid w:val="00447F6E"/>
    <w:rsid w:val="004C4F69"/>
    <w:rsid w:val="005A1B3A"/>
    <w:rsid w:val="005B4EB8"/>
    <w:rsid w:val="006E3A6B"/>
    <w:rsid w:val="006F03FE"/>
    <w:rsid w:val="00726663"/>
    <w:rsid w:val="007C336C"/>
    <w:rsid w:val="00AE5901"/>
    <w:rsid w:val="00C07A93"/>
    <w:rsid w:val="00C960D3"/>
    <w:rsid w:val="00CA40F1"/>
    <w:rsid w:val="00CD4123"/>
    <w:rsid w:val="00DE3224"/>
    <w:rsid w:val="00E72ABC"/>
    <w:rsid w:val="00F43D44"/>
    <w:rsid w:val="00F834D7"/>
    <w:rsid w:val="00FD64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E03B9D"/>
  <w15:chartTrackingRefBased/>
  <w15:docId w15:val="{FA3C3C94-D6D6-412D-B2CB-68E203F31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D6419"/>
    <w:pPr>
      <w:spacing w:after="0" w:line="240" w:lineRule="auto"/>
    </w:pPr>
    <w:rPr>
      <w:rFonts w:ascii="Antiqua" w:eastAsia="Times New Roman" w:hAnsi="Antiqua" w:cs="Times New Roman"/>
      <w:sz w:val="26"/>
      <w:szCs w:val="20"/>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Нормальний текст"/>
    <w:basedOn w:val="a"/>
    <w:rsid w:val="000D6419"/>
    <w:pPr>
      <w:spacing w:before="120"/>
      <w:ind w:firstLine="567"/>
    </w:pPr>
  </w:style>
  <w:style w:type="paragraph" w:customStyle="1" w:styleId="a4">
    <w:name w:val="Назва документа"/>
    <w:basedOn w:val="a"/>
    <w:next w:val="a3"/>
    <w:rsid w:val="000D6419"/>
    <w:pPr>
      <w:keepNext/>
      <w:keepLines/>
      <w:spacing w:before="240" w:after="240"/>
      <w:jc w:val="center"/>
    </w:pPr>
    <w:rPr>
      <w:b/>
    </w:rPr>
  </w:style>
  <w:style w:type="paragraph" w:customStyle="1" w:styleId="ShapkaDocumentu">
    <w:name w:val="Shapka Documentu"/>
    <w:basedOn w:val="a"/>
    <w:rsid w:val="000D6419"/>
    <w:pPr>
      <w:keepNext/>
      <w:keepLines/>
      <w:spacing w:after="240"/>
      <w:ind w:left="3969"/>
      <w:jc w:val="center"/>
    </w:pPr>
  </w:style>
  <w:style w:type="paragraph" w:styleId="a5">
    <w:name w:val="header"/>
    <w:basedOn w:val="a"/>
    <w:link w:val="a6"/>
    <w:uiPriority w:val="99"/>
    <w:unhideWhenUsed/>
    <w:rsid w:val="000D6419"/>
    <w:pPr>
      <w:tabs>
        <w:tab w:val="center" w:pos="4844"/>
        <w:tab w:val="right" w:pos="9689"/>
      </w:tabs>
    </w:pPr>
  </w:style>
  <w:style w:type="character" w:customStyle="1" w:styleId="a6">
    <w:name w:val="Верхний колонтитул Знак"/>
    <w:basedOn w:val="a0"/>
    <w:link w:val="a5"/>
    <w:uiPriority w:val="99"/>
    <w:rsid w:val="000D6419"/>
    <w:rPr>
      <w:rFonts w:ascii="Antiqua" w:eastAsia="Times New Roman" w:hAnsi="Antiqua" w:cs="Times New Roman"/>
      <w:sz w:val="26"/>
      <w:szCs w:val="20"/>
      <w:lang w:val="uk-UA" w:eastAsia="ru-RU"/>
    </w:rPr>
  </w:style>
  <w:style w:type="paragraph" w:styleId="a7">
    <w:name w:val="footer"/>
    <w:basedOn w:val="a"/>
    <w:link w:val="a8"/>
    <w:uiPriority w:val="99"/>
    <w:unhideWhenUsed/>
    <w:rsid w:val="000D6419"/>
    <w:pPr>
      <w:tabs>
        <w:tab w:val="center" w:pos="4844"/>
        <w:tab w:val="right" w:pos="9689"/>
      </w:tabs>
    </w:pPr>
  </w:style>
  <w:style w:type="character" w:customStyle="1" w:styleId="a8">
    <w:name w:val="Нижний колонтитул Знак"/>
    <w:basedOn w:val="a0"/>
    <w:link w:val="a7"/>
    <w:uiPriority w:val="99"/>
    <w:rsid w:val="000D6419"/>
    <w:rPr>
      <w:rFonts w:ascii="Antiqua" w:eastAsia="Times New Roman" w:hAnsi="Antiqua" w:cs="Times New Roman"/>
      <w:sz w:val="26"/>
      <w:szCs w:val="20"/>
      <w:lang w:val="uk-UA" w:eastAsia="ru-RU"/>
    </w:rPr>
  </w:style>
  <w:style w:type="paragraph" w:styleId="a9">
    <w:name w:val="Normal (Web)"/>
    <w:basedOn w:val="a"/>
    <w:uiPriority w:val="99"/>
    <w:semiHidden/>
    <w:unhideWhenUsed/>
    <w:rsid w:val="00391E42"/>
    <w:pPr>
      <w:spacing w:before="100" w:beforeAutospacing="1" w:after="100" w:afterAutospacing="1"/>
    </w:pPr>
    <w:rPr>
      <w:rFonts w:ascii="Times New Roman" w:hAnsi="Times New Roman"/>
      <w:sz w:val="24"/>
      <w:szCs w:val="24"/>
      <w:lang w:val="en-US" w:eastAsia="en-US"/>
    </w:rPr>
  </w:style>
  <w:style w:type="paragraph" w:styleId="aa">
    <w:name w:val="Balloon Text"/>
    <w:basedOn w:val="a"/>
    <w:link w:val="ab"/>
    <w:uiPriority w:val="99"/>
    <w:semiHidden/>
    <w:unhideWhenUsed/>
    <w:rsid w:val="00FD6487"/>
    <w:rPr>
      <w:rFonts w:ascii="Segoe UI" w:hAnsi="Segoe UI" w:cs="Segoe UI"/>
      <w:sz w:val="18"/>
      <w:szCs w:val="18"/>
    </w:rPr>
  </w:style>
  <w:style w:type="character" w:customStyle="1" w:styleId="ab">
    <w:name w:val="Текст выноски Знак"/>
    <w:basedOn w:val="a0"/>
    <w:link w:val="aa"/>
    <w:uiPriority w:val="99"/>
    <w:semiHidden/>
    <w:rsid w:val="00FD6487"/>
    <w:rPr>
      <w:rFonts w:ascii="Segoe UI" w:eastAsia="Times New Roman" w:hAnsi="Segoe UI" w:cs="Segoe UI"/>
      <w:sz w:val="18"/>
      <w:szCs w:val="18"/>
      <w:lang w:val="uk-UA"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0404814">
      <w:bodyDiv w:val="1"/>
      <w:marLeft w:val="0"/>
      <w:marRight w:val="0"/>
      <w:marTop w:val="0"/>
      <w:marBottom w:val="0"/>
      <w:divBdr>
        <w:top w:val="none" w:sz="0" w:space="0" w:color="auto"/>
        <w:left w:val="none" w:sz="0" w:space="0" w:color="auto"/>
        <w:bottom w:val="none" w:sz="0" w:space="0" w:color="auto"/>
        <w:right w:val="none" w:sz="0" w:space="0" w:color="auto"/>
      </w:divBdr>
    </w:div>
    <w:div w:id="593826491">
      <w:bodyDiv w:val="1"/>
      <w:marLeft w:val="0"/>
      <w:marRight w:val="0"/>
      <w:marTop w:val="0"/>
      <w:marBottom w:val="0"/>
      <w:divBdr>
        <w:top w:val="none" w:sz="0" w:space="0" w:color="auto"/>
        <w:left w:val="none" w:sz="0" w:space="0" w:color="auto"/>
        <w:bottom w:val="none" w:sz="0" w:space="0" w:color="auto"/>
        <w:right w:val="none" w:sz="0" w:space="0" w:color="auto"/>
      </w:divBdr>
    </w:div>
    <w:div w:id="714961561">
      <w:bodyDiv w:val="1"/>
      <w:marLeft w:val="0"/>
      <w:marRight w:val="0"/>
      <w:marTop w:val="0"/>
      <w:marBottom w:val="0"/>
      <w:divBdr>
        <w:top w:val="none" w:sz="0" w:space="0" w:color="auto"/>
        <w:left w:val="none" w:sz="0" w:space="0" w:color="auto"/>
        <w:bottom w:val="none" w:sz="0" w:space="0" w:color="auto"/>
        <w:right w:val="none" w:sz="0" w:space="0" w:color="auto"/>
      </w:divBdr>
      <w:divsChild>
        <w:div w:id="1454711715">
          <w:marLeft w:val="-1144"/>
          <w:marRight w:val="0"/>
          <w:marTop w:val="0"/>
          <w:marBottom w:val="0"/>
          <w:divBdr>
            <w:top w:val="none" w:sz="0" w:space="0" w:color="auto"/>
            <w:left w:val="none" w:sz="0" w:space="0" w:color="auto"/>
            <w:bottom w:val="none" w:sz="0" w:space="0" w:color="auto"/>
            <w:right w:val="none" w:sz="0" w:space="0" w:color="auto"/>
          </w:divBdr>
        </w:div>
      </w:divsChild>
    </w:div>
    <w:div w:id="1369060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customXml" Target="../customXml/item3.xml"/><Relationship Id="rId4" Type="http://schemas.openxmlformats.org/officeDocument/2006/relationships/footnotes" Target="footnotes.xml"/><Relationship Id="rId9" Type="http://schemas.openxmlformats.org/officeDocument/2006/relationships/customXml" Target="../customXml/item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9590312168D1BE46A48E4620BC77BA4C" ma:contentTypeVersion="1" ma:contentTypeDescription="Створення нового документа." ma:contentTypeScope="" ma:versionID="16eed816d67e09e9c07498e6f59d7883">
  <xsd:schema xmlns:xsd="http://www.w3.org/2001/XMLSchema" xmlns:xs="http://www.w3.org/2001/XMLSchema" xmlns:p="http://schemas.microsoft.com/office/2006/metadata/properties" xmlns:ns2="ad970ca5-ea9c-4d5e-bced-93e61f79e68c" targetNamespace="http://schemas.microsoft.com/office/2006/metadata/properties" ma:root="true" ma:fieldsID="acaaa445b534d24ffbc6e08e6cc97f2f" ns2:_="">
    <xsd:import namespace="ad970ca5-ea9c-4d5e-bced-93e61f79e68c"/>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970ca5-ea9c-4d5e-bced-93e61f79e68c" elementFormDefault="qualified">
    <xsd:import namespace="http://schemas.microsoft.com/office/2006/documentManagement/types"/>
    <xsd:import namespace="http://schemas.microsoft.com/office/infopath/2007/PartnerControls"/>
    <xsd:element name="SharedWithUsers" ma:index="8"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02A617D-CFDF-450F-A158-EF9AA8CAF4E6}"/>
</file>

<file path=customXml/itemProps2.xml><?xml version="1.0" encoding="utf-8"?>
<ds:datastoreItem xmlns:ds="http://schemas.openxmlformats.org/officeDocument/2006/customXml" ds:itemID="{A3C2DC1A-4D74-4218-A5FB-7B582152DAB4}"/>
</file>

<file path=customXml/itemProps3.xml><?xml version="1.0" encoding="utf-8"?>
<ds:datastoreItem xmlns:ds="http://schemas.openxmlformats.org/officeDocument/2006/customXml" ds:itemID="{599A09C6-B474-421B-83F2-17C2727D1FFB}"/>
</file>

<file path=docProps/app.xml><?xml version="1.0" encoding="utf-8"?>
<Properties xmlns="http://schemas.openxmlformats.org/officeDocument/2006/extended-properties" xmlns:vt="http://schemas.openxmlformats.org/officeDocument/2006/docPropsVTypes">
  <Template>Normal</Template>
  <TotalTime>8</TotalTime>
  <Pages>20</Pages>
  <Words>7175</Words>
  <Characters>40903</Characters>
  <Application>Microsoft Office Word</Application>
  <DocSecurity>0</DocSecurity>
  <Lines>340</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47983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Геворг Симонян</cp:lastModifiedBy>
  <cp:revision>4</cp:revision>
  <cp:lastPrinted>2020-12-21T12:13:00Z</cp:lastPrinted>
  <dcterms:created xsi:type="dcterms:W3CDTF">2020-12-21T12:15:00Z</dcterms:created>
  <dcterms:modified xsi:type="dcterms:W3CDTF">2020-12-24T09:07:00Z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0x0101009590312168D1BE46A48E4620BC77BA4C</vt:lpwstr>
  </property>
</Properties>
</file>