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FCE1A" w14:textId="77777777" w:rsidR="00C665B7" w:rsidRPr="00C665B7" w:rsidRDefault="00C665B7" w:rsidP="00C665B7">
      <w:pPr>
        <w:spacing w:after="0" w:line="240" w:lineRule="auto"/>
        <w:jc w:val="right"/>
        <w:rPr>
          <w:rFonts w:ascii="Times New Roman" w:eastAsia="Times New Roman" w:hAnsi="Times New Roman" w:cs="Times New Roman"/>
          <w:sz w:val="24"/>
          <w:szCs w:val="24"/>
          <w:lang w:val="ru-RU" w:eastAsia="ru-RU"/>
        </w:rPr>
      </w:pPr>
      <w:r w:rsidRPr="00C665B7">
        <w:rPr>
          <w:rFonts w:ascii="Times New Roman" w:eastAsia="Times New Roman" w:hAnsi="Times New Roman" w:cs="Times New Roman"/>
          <w:sz w:val="24"/>
          <w:szCs w:val="24"/>
          <w:lang w:val="ru-RU" w:eastAsia="ru-RU"/>
        </w:rPr>
        <w:t xml:space="preserve">  </w:t>
      </w:r>
    </w:p>
    <w:p w14:paraId="10A259A5" w14:textId="77777777" w:rsidR="00C665B7" w:rsidRPr="00C665B7" w:rsidRDefault="00C665B7" w:rsidP="00C665B7">
      <w:pPr>
        <w:spacing w:after="0" w:line="240" w:lineRule="auto"/>
        <w:ind w:firstLine="540"/>
        <w:rPr>
          <w:rFonts w:ascii="Times New Roman" w:eastAsia="Times New Roman" w:hAnsi="Times New Roman" w:cs="Times New Roman"/>
          <w:b/>
          <w:sz w:val="24"/>
          <w:szCs w:val="24"/>
          <w:lang w:val="uk-UA" w:eastAsia="ru-RU"/>
        </w:rPr>
      </w:pPr>
      <w:r w:rsidRPr="00C665B7">
        <w:rPr>
          <w:rFonts w:ascii="Times New Roman" w:eastAsia="Times New Roman" w:hAnsi="Times New Roman" w:cs="Times New Roman"/>
          <w:b/>
          <w:sz w:val="24"/>
          <w:szCs w:val="24"/>
          <w:lang w:val="ru-RU" w:eastAsia="ru-RU"/>
        </w:rPr>
        <w:tab/>
      </w:r>
      <w:r w:rsidRPr="00C665B7">
        <w:rPr>
          <w:rFonts w:ascii="Times New Roman" w:eastAsia="Times New Roman" w:hAnsi="Times New Roman" w:cs="Times New Roman"/>
          <w:b/>
          <w:sz w:val="24"/>
          <w:szCs w:val="24"/>
          <w:lang w:val="ru-RU" w:eastAsia="ru-RU"/>
        </w:rPr>
        <w:tab/>
      </w:r>
      <w:r w:rsidRPr="00C665B7">
        <w:rPr>
          <w:rFonts w:ascii="Times New Roman" w:eastAsia="Times New Roman" w:hAnsi="Times New Roman" w:cs="Times New Roman"/>
          <w:b/>
          <w:sz w:val="24"/>
          <w:szCs w:val="24"/>
          <w:lang w:val="ru-RU" w:eastAsia="ru-RU"/>
        </w:rPr>
        <w:tab/>
      </w:r>
      <w:r w:rsidRPr="00C665B7">
        <w:rPr>
          <w:rFonts w:ascii="Times New Roman" w:eastAsia="Times New Roman" w:hAnsi="Times New Roman" w:cs="Times New Roman"/>
          <w:b/>
          <w:sz w:val="24"/>
          <w:szCs w:val="24"/>
          <w:lang w:val="ru-RU" w:eastAsia="ru-RU"/>
        </w:rPr>
        <w:tab/>
      </w:r>
      <w:r w:rsidRPr="00C665B7">
        <w:rPr>
          <w:rFonts w:ascii="Times New Roman" w:eastAsia="Times New Roman" w:hAnsi="Times New Roman" w:cs="Times New Roman"/>
          <w:b/>
          <w:sz w:val="24"/>
          <w:szCs w:val="24"/>
          <w:lang w:val="ru-RU" w:eastAsia="ru-RU"/>
        </w:rPr>
        <w:tab/>
      </w:r>
      <w:r w:rsidRPr="00C665B7">
        <w:rPr>
          <w:rFonts w:ascii="Times New Roman" w:eastAsia="Times New Roman" w:hAnsi="Times New Roman" w:cs="Times New Roman"/>
          <w:b/>
          <w:sz w:val="24"/>
          <w:szCs w:val="24"/>
          <w:lang w:val="ru-RU" w:eastAsia="ru-RU"/>
        </w:rPr>
        <w:tab/>
      </w:r>
      <w:r w:rsidRPr="00C665B7">
        <w:rPr>
          <w:rFonts w:ascii="Times New Roman" w:eastAsia="Times New Roman" w:hAnsi="Times New Roman" w:cs="Times New Roman"/>
          <w:b/>
          <w:sz w:val="24"/>
          <w:szCs w:val="24"/>
          <w:lang w:val="ru-RU" w:eastAsia="ru-RU"/>
        </w:rPr>
        <w:tab/>
      </w:r>
    </w:p>
    <w:p w14:paraId="3F55CA23" w14:textId="77777777" w:rsidR="00C665B7" w:rsidRPr="00C665B7" w:rsidRDefault="00C665B7" w:rsidP="00C665B7">
      <w:pPr>
        <w:spacing w:after="0" w:line="240" w:lineRule="auto"/>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ru-RU" w:eastAsia="ru-RU"/>
        </w:rPr>
        <w:t xml:space="preserve">     </w:t>
      </w:r>
    </w:p>
    <w:p w14:paraId="59387597" w14:textId="77777777" w:rsidR="00C665B7" w:rsidRPr="00C665B7" w:rsidRDefault="00C665B7" w:rsidP="00C665B7">
      <w:pPr>
        <w:spacing w:after="0" w:line="240" w:lineRule="auto"/>
        <w:ind w:firstLine="540"/>
        <w:jc w:val="center"/>
        <w:rPr>
          <w:rFonts w:ascii="Times New Roman" w:eastAsia="Times New Roman" w:hAnsi="Times New Roman" w:cs="Times New Roman"/>
          <w:b/>
          <w:bCs/>
          <w:caps/>
          <w:sz w:val="24"/>
          <w:szCs w:val="24"/>
          <w:lang w:val="uk-UA" w:eastAsia="ru-RU"/>
        </w:rPr>
      </w:pPr>
    </w:p>
    <w:p w14:paraId="6603FBD8" w14:textId="77777777" w:rsidR="00C665B7" w:rsidRPr="00C665B7" w:rsidRDefault="00C665B7" w:rsidP="00C665B7">
      <w:pPr>
        <w:spacing w:after="0" w:line="360" w:lineRule="auto"/>
        <w:ind w:firstLine="540"/>
        <w:rPr>
          <w:rFonts w:ascii="Times New Roman" w:eastAsia="Times New Roman" w:hAnsi="Times New Roman" w:cs="Times New Roman"/>
          <w:b/>
          <w:bCs/>
          <w:caps/>
          <w:sz w:val="24"/>
          <w:szCs w:val="20"/>
          <w:lang w:val="uk-UA" w:eastAsia="ru-RU"/>
        </w:rPr>
      </w:pPr>
      <w:r w:rsidRPr="00C665B7">
        <w:rPr>
          <w:rFonts w:ascii="Times New Roman" w:eastAsia="Times New Roman" w:hAnsi="Times New Roman" w:cs="Times New Roman"/>
          <w:b/>
          <w:bCs/>
          <w:caps/>
          <w:sz w:val="24"/>
          <w:szCs w:val="24"/>
          <w:lang w:val="ru-RU" w:eastAsia="ru-RU"/>
        </w:rPr>
        <w:t xml:space="preserve">                                      </w:t>
      </w:r>
      <w:r w:rsidRPr="00C665B7">
        <w:rPr>
          <w:rFonts w:ascii="Times New Roman" w:eastAsia="Times New Roman" w:hAnsi="Times New Roman" w:cs="Times New Roman"/>
          <w:b/>
          <w:bCs/>
          <w:caps/>
          <w:sz w:val="24"/>
          <w:szCs w:val="24"/>
          <w:lang w:val="uk-UA" w:eastAsia="ru-RU"/>
        </w:rPr>
        <w:t xml:space="preserve">договір оренди </w:t>
      </w:r>
      <w:r w:rsidRPr="00C665B7">
        <w:rPr>
          <w:rFonts w:ascii="Times New Roman" w:eastAsia="Times New Roman" w:hAnsi="Times New Roman" w:cs="Times New Roman"/>
          <w:b/>
          <w:bCs/>
          <w:caps/>
          <w:sz w:val="24"/>
          <w:szCs w:val="24"/>
          <w:lang w:val="ru-RU" w:eastAsia="ru-RU"/>
        </w:rPr>
        <w:t>10/201</w:t>
      </w:r>
      <w:r w:rsidRPr="00C665B7">
        <w:rPr>
          <w:rFonts w:ascii="Times New Roman" w:eastAsia="Times New Roman" w:hAnsi="Times New Roman" w:cs="Times New Roman"/>
          <w:b/>
          <w:bCs/>
          <w:caps/>
          <w:sz w:val="24"/>
          <w:szCs w:val="24"/>
          <w:lang w:val="uk-UA" w:eastAsia="ru-RU"/>
        </w:rPr>
        <w:t>9</w:t>
      </w:r>
    </w:p>
    <w:p w14:paraId="41E16D14" w14:textId="77777777" w:rsidR="00C665B7" w:rsidRPr="00C665B7" w:rsidRDefault="00C665B7" w:rsidP="00C665B7">
      <w:pPr>
        <w:spacing w:after="0" w:line="360" w:lineRule="auto"/>
        <w:ind w:firstLine="540"/>
        <w:jc w:val="center"/>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 xml:space="preserve">нерухомого та/або іншого індивідуально визначеного майна, </w:t>
      </w:r>
    </w:p>
    <w:p w14:paraId="0022696B" w14:textId="77777777" w:rsidR="00C665B7" w:rsidRPr="00C665B7" w:rsidRDefault="00C665B7" w:rsidP="00C665B7">
      <w:pPr>
        <w:spacing w:after="0" w:line="360" w:lineRule="auto"/>
        <w:ind w:firstLine="540"/>
        <w:jc w:val="center"/>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що знаходиться у віданні НАН України та обліковується на балансах</w:t>
      </w:r>
    </w:p>
    <w:p w14:paraId="4332D67B" w14:textId="77777777" w:rsidR="00C665B7" w:rsidRPr="00C665B7" w:rsidRDefault="00C665B7" w:rsidP="00C665B7">
      <w:pPr>
        <w:spacing w:after="0" w:line="360" w:lineRule="auto"/>
        <w:ind w:firstLine="540"/>
        <w:jc w:val="center"/>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4"/>
          <w:lang w:val="uk-UA" w:eastAsia="ru-RU"/>
        </w:rPr>
        <w:t>установ, організацій та підприємств  НАН України</w:t>
      </w:r>
    </w:p>
    <w:p w14:paraId="105B17C3" w14:textId="77777777" w:rsidR="00C665B7" w:rsidRPr="00C665B7" w:rsidRDefault="00C665B7" w:rsidP="00C665B7">
      <w:pPr>
        <w:spacing w:after="0" w:line="360" w:lineRule="auto"/>
        <w:ind w:firstLine="540"/>
        <w:jc w:val="center"/>
        <w:rPr>
          <w:rFonts w:ascii="Times New Roman" w:eastAsia="Times New Roman" w:hAnsi="Times New Roman" w:cs="Times New Roman"/>
          <w:b/>
          <w:bCs/>
          <w:sz w:val="24"/>
          <w:szCs w:val="20"/>
          <w:lang w:val="uk-UA" w:eastAsia="ru-RU"/>
        </w:rPr>
      </w:pPr>
    </w:p>
    <w:p w14:paraId="11AB44FF" w14:textId="77777777" w:rsidR="00C665B7" w:rsidRPr="00C665B7" w:rsidRDefault="00C665B7" w:rsidP="00C665B7">
      <w:pPr>
        <w:spacing w:after="0" w:line="240" w:lineRule="auto"/>
        <w:ind w:firstLine="540"/>
        <w:jc w:val="center"/>
        <w:rPr>
          <w:rFonts w:ascii="Times New Roman" w:eastAsia="Times New Roman" w:hAnsi="Times New Roman" w:cs="Times New Roman"/>
          <w:b/>
          <w:bCs/>
          <w:sz w:val="24"/>
          <w:szCs w:val="20"/>
          <w:lang w:val="uk-UA" w:eastAsia="ru-RU"/>
        </w:rPr>
      </w:pPr>
    </w:p>
    <w:p w14:paraId="7282A41B"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p>
    <w:p w14:paraId="18DE85D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м.  Київ                                                                                         01 жовтня 2019р.           </w:t>
      </w:r>
    </w:p>
    <w:p w14:paraId="2BC2320C" w14:textId="77777777" w:rsidR="00C665B7" w:rsidRPr="00C665B7" w:rsidRDefault="00C665B7" w:rsidP="00C665B7">
      <w:pPr>
        <w:tabs>
          <w:tab w:val="left" w:pos="6705"/>
        </w:tabs>
        <w:spacing w:after="0" w:line="240" w:lineRule="auto"/>
        <w:jc w:val="both"/>
        <w:rPr>
          <w:rFonts w:ascii="Times New Roman" w:eastAsia="Times New Roman" w:hAnsi="Times New Roman" w:cs="Times New Roman"/>
          <w:sz w:val="20"/>
          <w:szCs w:val="20"/>
          <w:lang w:val="uk-UA" w:eastAsia="ru-RU"/>
        </w:rPr>
      </w:pPr>
      <w:r w:rsidRPr="00C665B7">
        <w:rPr>
          <w:rFonts w:ascii="Times New Roman" w:eastAsia="Times New Roman" w:hAnsi="Times New Roman" w:cs="Times New Roman"/>
          <w:sz w:val="20"/>
          <w:szCs w:val="20"/>
          <w:lang w:val="uk-UA" w:eastAsia="ru-RU"/>
        </w:rPr>
        <w:t xml:space="preserve">                                                                                                                                    </w:t>
      </w:r>
    </w:p>
    <w:p w14:paraId="5406CA2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p>
    <w:p w14:paraId="238530A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p>
    <w:p w14:paraId="47A92AC6" w14:textId="77777777" w:rsidR="00C665B7" w:rsidRPr="00C665B7" w:rsidRDefault="00C665B7" w:rsidP="00C665B7">
      <w:pPr>
        <w:spacing w:after="0" w:line="240" w:lineRule="auto"/>
        <w:ind w:firstLine="540"/>
        <w:jc w:val="both"/>
        <w:rPr>
          <w:rFonts w:ascii="Times New Roman" w:eastAsia="Times New Roman" w:hAnsi="Times New Roman" w:cs="Times New Roman"/>
          <w:iCs/>
          <w:sz w:val="24"/>
          <w:szCs w:val="24"/>
          <w:lang w:val="uk-UA" w:eastAsia="ru-RU"/>
        </w:rPr>
      </w:pPr>
      <w:r w:rsidRPr="00C665B7">
        <w:rPr>
          <w:rFonts w:ascii="Times New Roman" w:eastAsia="Times New Roman" w:hAnsi="Times New Roman" w:cs="Times New Roman"/>
          <w:sz w:val="24"/>
          <w:szCs w:val="20"/>
          <w:lang w:val="uk-UA" w:eastAsia="ru-RU"/>
        </w:rPr>
        <w:t xml:space="preserve">    Даний Договір укладений на підставі дозволу </w:t>
      </w:r>
      <w:r w:rsidRPr="00C665B7">
        <w:rPr>
          <w:rFonts w:ascii="Times New Roman" w:eastAsia="Times New Roman" w:hAnsi="Times New Roman" w:cs="Times New Roman"/>
          <w:iCs/>
          <w:sz w:val="24"/>
          <w:szCs w:val="24"/>
          <w:lang w:val="uk-UA" w:eastAsia="ru-RU"/>
        </w:rPr>
        <w:t>НАН України від 19.09.2019р. №263.</w:t>
      </w:r>
    </w:p>
    <w:p w14:paraId="3FDAC42C" w14:textId="77777777" w:rsidR="00C665B7" w:rsidRPr="00C665B7" w:rsidRDefault="00C665B7" w:rsidP="00C665B7">
      <w:pPr>
        <w:spacing w:after="0" w:line="240" w:lineRule="auto"/>
        <w:rPr>
          <w:rFonts w:ascii="Times New Roman" w:eastAsia="Times New Roman" w:hAnsi="Times New Roman" w:cs="Times New Roman"/>
          <w:iCs/>
          <w:sz w:val="24"/>
          <w:szCs w:val="24"/>
          <w:lang w:val="uk-UA" w:eastAsia="ru-RU"/>
        </w:rPr>
      </w:pP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b/>
          <w:sz w:val="24"/>
          <w:szCs w:val="24"/>
          <w:lang w:val="uk-UA" w:eastAsia="ru-RU"/>
        </w:rPr>
        <w:t>Державна Наукова установа «ЦЕНТР ПРОБЛЕМ МОРСЬКОЇ ГЕОЛОГІЇ, ГЕОЕКОЛОГІЇ ТА ОСАДОВОГО РУДОУТВОРЕННЯ НАНУ</w:t>
      </w:r>
      <w:r w:rsidRPr="00C665B7">
        <w:rPr>
          <w:rFonts w:ascii="Times New Roman" w:eastAsia="Times New Roman" w:hAnsi="Times New Roman" w:cs="Times New Roman"/>
          <w:sz w:val="24"/>
          <w:szCs w:val="24"/>
          <w:lang w:val="uk-UA" w:eastAsia="ru-RU"/>
        </w:rPr>
        <w:t xml:space="preserve">» (скорочено </w:t>
      </w:r>
      <w:r w:rsidRPr="00C665B7">
        <w:rPr>
          <w:rFonts w:ascii="Times New Roman" w:eastAsia="Times New Roman" w:hAnsi="Times New Roman" w:cs="Times New Roman"/>
          <w:b/>
          <w:sz w:val="24"/>
          <w:szCs w:val="24"/>
          <w:lang w:val="uk-UA" w:eastAsia="ru-RU"/>
        </w:rPr>
        <w:t>ДНУ «</w:t>
      </w:r>
      <w:proofErr w:type="spellStart"/>
      <w:r w:rsidRPr="00C665B7">
        <w:rPr>
          <w:rFonts w:ascii="Times New Roman" w:eastAsia="Times New Roman" w:hAnsi="Times New Roman" w:cs="Times New Roman"/>
          <w:b/>
          <w:sz w:val="24"/>
          <w:szCs w:val="24"/>
          <w:lang w:val="uk-UA" w:eastAsia="ru-RU"/>
        </w:rPr>
        <w:t>МорГеоЕкоЦентр</w:t>
      </w:r>
      <w:proofErr w:type="spellEnd"/>
      <w:r w:rsidRPr="00C665B7">
        <w:rPr>
          <w:rFonts w:ascii="Times New Roman" w:eastAsia="Times New Roman" w:hAnsi="Times New Roman" w:cs="Times New Roman"/>
          <w:b/>
          <w:sz w:val="24"/>
          <w:szCs w:val="24"/>
          <w:lang w:val="uk-UA" w:eastAsia="ru-RU"/>
        </w:rPr>
        <w:t xml:space="preserve"> НАНУ</w:t>
      </w:r>
      <w:r w:rsidRPr="00C665B7">
        <w:rPr>
          <w:rFonts w:ascii="Times New Roman" w:eastAsia="Times New Roman" w:hAnsi="Times New Roman" w:cs="Times New Roman"/>
          <w:sz w:val="24"/>
          <w:szCs w:val="24"/>
          <w:lang w:val="uk-UA" w:eastAsia="ru-RU"/>
        </w:rPr>
        <w:t>)</w:t>
      </w:r>
      <w:r w:rsidRPr="00C665B7">
        <w:rPr>
          <w:rFonts w:ascii="Times New Roman" w:eastAsia="Times New Roman" w:hAnsi="Times New Roman" w:cs="Times New Roman"/>
          <w:sz w:val="24"/>
          <w:szCs w:val="20"/>
          <w:lang w:val="uk-UA" w:eastAsia="ru-RU"/>
        </w:rPr>
        <w:t xml:space="preserve"> </w:t>
      </w:r>
      <w:r w:rsidRPr="00C665B7">
        <w:rPr>
          <w:rFonts w:ascii="Times New Roman" w:eastAsia="Times New Roman" w:hAnsi="Times New Roman" w:cs="Times New Roman"/>
          <w:sz w:val="24"/>
          <w:szCs w:val="24"/>
          <w:lang w:val="uk-UA" w:eastAsia="ru-RU"/>
        </w:rPr>
        <w:t xml:space="preserve">ідентифікаційний код ЄДРПОУ  18094527,місцезнаходження якого;  03067  </w:t>
      </w:r>
      <w:proofErr w:type="spellStart"/>
      <w:r w:rsidRPr="00C665B7">
        <w:rPr>
          <w:rFonts w:ascii="Times New Roman" w:eastAsia="Times New Roman" w:hAnsi="Times New Roman" w:cs="Times New Roman"/>
          <w:sz w:val="24"/>
          <w:szCs w:val="24"/>
          <w:lang w:val="uk-UA" w:eastAsia="ru-RU"/>
        </w:rPr>
        <w:t>м.Київ</w:t>
      </w:r>
      <w:proofErr w:type="spellEnd"/>
      <w:r w:rsidRPr="00C665B7">
        <w:rPr>
          <w:rFonts w:ascii="Times New Roman" w:eastAsia="Times New Roman" w:hAnsi="Times New Roman" w:cs="Times New Roman"/>
          <w:sz w:val="24"/>
          <w:szCs w:val="24"/>
          <w:lang w:val="uk-UA" w:eastAsia="ru-RU"/>
        </w:rPr>
        <w:t xml:space="preserve">  </w:t>
      </w:r>
      <w:proofErr w:type="spellStart"/>
      <w:r w:rsidRPr="00C665B7">
        <w:rPr>
          <w:rFonts w:ascii="Times New Roman" w:eastAsia="Times New Roman" w:hAnsi="Times New Roman" w:cs="Times New Roman"/>
          <w:sz w:val="24"/>
          <w:szCs w:val="24"/>
          <w:lang w:val="uk-UA" w:eastAsia="ru-RU"/>
        </w:rPr>
        <w:t>пров</w:t>
      </w:r>
      <w:proofErr w:type="spellEnd"/>
      <w:r w:rsidRPr="00C665B7">
        <w:rPr>
          <w:rFonts w:ascii="Times New Roman" w:eastAsia="Times New Roman" w:hAnsi="Times New Roman" w:cs="Times New Roman"/>
          <w:sz w:val="24"/>
          <w:szCs w:val="24"/>
          <w:lang w:val="uk-UA" w:eastAsia="ru-RU"/>
        </w:rPr>
        <w:t xml:space="preserve">. Машинобудівний, 28    (надалі “Орендодавець”) в особі  </w:t>
      </w:r>
      <w:r w:rsidRPr="00C665B7">
        <w:rPr>
          <w:rFonts w:ascii="Times New Roman" w:eastAsia="Times New Roman" w:hAnsi="Times New Roman" w:cs="Times New Roman"/>
          <w:b/>
          <w:sz w:val="24"/>
          <w:szCs w:val="24"/>
          <w:lang w:val="uk-UA" w:eastAsia="ru-RU"/>
        </w:rPr>
        <w:t>директора</w:t>
      </w: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b/>
          <w:bCs/>
          <w:sz w:val="24"/>
          <w:szCs w:val="24"/>
          <w:lang w:val="uk-UA" w:eastAsia="ru-RU"/>
        </w:rPr>
        <w:t>центру</w:t>
      </w: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b/>
          <w:sz w:val="24"/>
          <w:szCs w:val="24"/>
          <w:lang w:val="uk-UA" w:eastAsia="ru-RU"/>
        </w:rPr>
        <w:t>Ємельянова Володимира Олександровича</w:t>
      </w:r>
      <w:r w:rsidRPr="00C665B7">
        <w:rPr>
          <w:rFonts w:ascii="Times New Roman" w:eastAsia="Times New Roman" w:hAnsi="Times New Roman" w:cs="Times New Roman"/>
          <w:sz w:val="24"/>
          <w:szCs w:val="24"/>
          <w:lang w:val="uk-UA" w:eastAsia="ru-RU"/>
        </w:rPr>
        <w:t xml:space="preserve">  та діє на підставі Статуту, з одного боку, та</w:t>
      </w:r>
      <w:r w:rsidRPr="00C665B7">
        <w:rPr>
          <w:rFonts w:ascii="Times New Roman" w:eastAsia="Times New Roman" w:hAnsi="Times New Roman" w:cs="Times New Roman"/>
          <w:sz w:val="24"/>
          <w:szCs w:val="20"/>
          <w:lang w:val="uk-UA" w:eastAsia="ru-RU"/>
        </w:rPr>
        <w:t xml:space="preserve"> </w:t>
      </w:r>
      <w:r w:rsidRPr="00C665B7">
        <w:rPr>
          <w:rFonts w:ascii="Times New Roman" w:eastAsia="Times New Roman" w:hAnsi="Times New Roman" w:cs="Times New Roman"/>
          <w:b/>
          <w:sz w:val="24"/>
          <w:szCs w:val="24"/>
          <w:lang w:val="uk-UA" w:eastAsia="ru-RU"/>
        </w:rPr>
        <w:t xml:space="preserve">ТОВАРИСТВО З ОБМЕЖЕНОЮ ВІДПОВІДАЛЬНІСТЮ </w:t>
      </w:r>
      <w:bookmarkStart w:id="0" w:name="OLE_LINK3"/>
      <w:bookmarkStart w:id="1" w:name="OLE_LINK4"/>
      <w:r w:rsidRPr="00C665B7">
        <w:rPr>
          <w:rFonts w:ascii="Times New Roman" w:eastAsia="Times New Roman" w:hAnsi="Times New Roman" w:cs="Times New Roman"/>
          <w:b/>
          <w:sz w:val="24"/>
          <w:szCs w:val="24"/>
          <w:lang w:val="uk-UA" w:eastAsia="ru-RU"/>
        </w:rPr>
        <w:t>ІНЖЕНЕРНА КОМПАНІЯ «ЕКО ЕНЕРДЖИ</w:t>
      </w:r>
      <w:bookmarkEnd w:id="0"/>
      <w:bookmarkEnd w:id="1"/>
      <w:r w:rsidRPr="00C665B7">
        <w:rPr>
          <w:rFonts w:ascii="Times New Roman" w:eastAsia="Times New Roman" w:hAnsi="Times New Roman" w:cs="Times New Roman"/>
          <w:b/>
          <w:sz w:val="24"/>
          <w:szCs w:val="24"/>
          <w:lang w:val="uk-UA" w:eastAsia="ru-RU"/>
        </w:rPr>
        <w:t>» (</w:t>
      </w:r>
      <w:r w:rsidRPr="00C665B7">
        <w:rPr>
          <w:rFonts w:ascii="Times New Roman" w:eastAsia="Times New Roman" w:hAnsi="Times New Roman" w:cs="Times New Roman"/>
          <w:sz w:val="24"/>
          <w:szCs w:val="24"/>
          <w:lang w:val="uk-UA" w:eastAsia="ru-RU"/>
        </w:rPr>
        <w:t xml:space="preserve">скорочено </w:t>
      </w:r>
      <w:bookmarkStart w:id="2" w:name="OLE_LINK1"/>
      <w:bookmarkStart w:id="3" w:name="OLE_LINK2"/>
      <w:bookmarkStart w:id="4" w:name="OLE_LINK7"/>
      <w:bookmarkStart w:id="5" w:name="OLE_LINK8"/>
      <w:r w:rsidRPr="00C665B7">
        <w:rPr>
          <w:rFonts w:ascii="Times New Roman" w:eastAsia="Times New Roman" w:hAnsi="Times New Roman" w:cs="Times New Roman"/>
          <w:b/>
          <w:sz w:val="28"/>
          <w:szCs w:val="24"/>
          <w:lang w:val="uk-UA" w:eastAsia="ru-RU"/>
        </w:rPr>
        <w:t>ТОВ ІК</w:t>
      </w:r>
      <w:r w:rsidRPr="00C665B7">
        <w:rPr>
          <w:rFonts w:ascii="Times New Roman" w:eastAsia="Times New Roman" w:hAnsi="Times New Roman" w:cs="Times New Roman"/>
          <w:b/>
          <w:sz w:val="24"/>
          <w:szCs w:val="24"/>
          <w:lang w:val="uk-UA" w:eastAsia="ru-RU"/>
        </w:rPr>
        <w:t xml:space="preserve"> «ЕКО ЕНЕРДЖИ</w:t>
      </w:r>
      <w:bookmarkEnd w:id="2"/>
      <w:bookmarkEnd w:id="3"/>
      <w:r w:rsidRPr="00C665B7">
        <w:rPr>
          <w:rFonts w:ascii="Times New Roman" w:eastAsia="Times New Roman" w:hAnsi="Times New Roman" w:cs="Times New Roman"/>
          <w:b/>
          <w:sz w:val="24"/>
          <w:szCs w:val="24"/>
          <w:lang w:val="uk-UA" w:eastAsia="ru-RU"/>
        </w:rPr>
        <w:t>»</w:t>
      </w:r>
      <w:bookmarkEnd w:id="4"/>
      <w:bookmarkEnd w:id="5"/>
      <w:r w:rsidRPr="00C665B7">
        <w:rPr>
          <w:rFonts w:ascii="Times New Roman" w:eastAsia="Times New Roman" w:hAnsi="Times New Roman" w:cs="Times New Roman"/>
          <w:b/>
          <w:sz w:val="28"/>
          <w:szCs w:val="24"/>
          <w:lang w:val="uk-UA" w:eastAsia="ru-RU"/>
        </w:rPr>
        <w:t xml:space="preserve">  </w:t>
      </w:r>
      <w:r w:rsidRPr="00C665B7">
        <w:rPr>
          <w:rFonts w:ascii="Times New Roman" w:eastAsia="Times New Roman" w:hAnsi="Times New Roman" w:cs="Times New Roman"/>
          <w:sz w:val="24"/>
          <w:szCs w:val="24"/>
          <w:lang w:val="uk-UA" w:eastAsia="ru-RU"/>
        </w:rPr>
        <w:t xml:space="preserve">надалі «Орендар ідентифікаційний код ЄДРПОУ 42285840, місцезнаходження якого:03067 м. Київ, </w:t>
      </w:r>
      <w:proofErr w:type="spellStart"/>
      <w:r w:rsidRPr="00C665B7">
        <w:rPr>
          <w:rFonts w:ascii="Times New Roman" w:eastAsia="Times New Roman" w:hAnsi="Times New Roman" w:cs="Times New Roman"/>
          <w:sz w:val="24"/>
          <w:szCs w:val="24"/>
          <w:lang w:val="uk-UA" w:eastAsia="ru-RU"/>
        </w:rPr>
        <w:t>прв</w:t>
      </w:r>
      <w:proofErr w:type="spellEnd"/>
      <w:r w:rsidRPr="00C665B7">
        <w:rPr>
          <w:rFonts w:ascii="Times New Roman" w:eastAsia="Times New Roman" w:hAnsi="Times New Roman" w:cs="Times New Roman"/>
          <w:sz w:val="24"/>
          <w:szCs w:val="24"/>
          <w:lang w:val="uk-UA" w:eastAsia="ru-RU"/>
        </w:rPr>
        <w:t xml:space="preserve">. Машинобудівний, буд.28, офіс 206 (надалі “Орендар”) в особі директора </w:t>
      </w:r>
      <w:r w:rsidRPr="00C665B7">
        <w:rPr>
          <w:rFonts w:ascii="Times New Roman" w:eastAsia="Times New Roman" w:hAnsi="Times New Roman" w:cs="Times New Roman"/>
          <w:b/>
          <w:sz w:val="24"/>
          <w:szCs w:val="24"/>
          <w:lang w:val="uk-UA" w:eastAsia="ru-RU"/>
        </w:rPr>
        <w:t xml:space="preserve">ХАРКЕВИЧ Олексія Олеговича </w:t>
      </w:r>
      <w:r w:rsidRPr="00C665B7">
        <w:rPr>
          <w:rFonts w:ascii="Times New Roman" w:eastAsia="Times New Roman" w:hAnsi="Times New Roman" w:cs="Times New Roman"/>
          <w:sz w:val="24"/>
          <w:szCs w:val="24"/>
          <w:lang w:val="uk-UA" w:eastAsia="ru-RU"/>
        </w:rPr>
        <w:t xml:space="preserve"> та діє</w:t>
      </w:r>
      <w:r w:rsidRPr="00C665B7">
        <w:rPr>
          <w:rFonts w:ascii="Times New Roman" w:eastAsia="Times New Roman" w:hAnsi="Times New Roman" w:cs="Times New Roman"/>
          <w:sz w:val="24"/>
          <w:szCs w:val="20"/>
          <w:lang w:val="uk-UA" w:eastAsia="ru-RU"/>
        </w:rPr>
        <w:t xml:space="preserve"> </w:t>
      </w:r>
      <w:r w:rsidRPr="00C665B7">
        <w:rPr>
          <w:rFonts w:ascii="Times New Roman" w:eastAsia="Times New Roman" w:hAnsi="Times New Roman" w:cs="Times New Roman"/>
          <w:sz w:val="24"/>
          <w:szCs w:val="24"/>
          <w:lang w:val="uk-UA" w:eastAsia="ru-RU"/>
        </w:rPr>
        <w:t>на підставі статуту, з іншого боку, уклали цей Договір про наведене нижче:</w:t>
      </w:r>
    </w:p>
    <w:p w14:paraId="46A4A872"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p>
    <w:p w14:paraId="35DEFCCC" w14:textId="77777777" w:rsidR="00C665B7" w:rsidRPr="00C665B7" w:rsidRDefault="00C665B7" w:rsidP="00C665B7">
      <w:pPr>
        <w:keepNext/>
        <w:spacing w:after="0" w:line="240" w:lineRule="auto"/>
        <w:ind w:left="2340" w:firstLine="540"/>
        <w:jc w:val="both"/>
        <w:outlineLvl w:val="4"/>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4"/>
          <w:lang w:val="uk-UA" w:eastAsia="ru-RU"/>
        </w:rPr>
        <w:t>Стаття 1. ПРЕДМЕТ ДОГОВОРУ</w:t>
      </w:r>
    </w:p>
    <w:p w14:paraId="469500B7" w14:textId="77777777" w:rsidR="00C665B7" w:rsidRPr="00C665B7" w:rsidRDefault="00C665B7" w:rsidP="00C665B7">
      <w:pPr>
        <w:spacing w:after="0" w:line="240" w:lineRule="auto"/>
        <w:ind w:firstLine="540"/>
        <w:jc w:val="both"/>
        <w:rPr>
          <w:rFonts w:ascii="Times New Roman" w:eastAsia="Times New Roman" w:hAnsi="Times New Roman" w:cs="Times New Roman"/>
          <w:b/>
          <w:bCs/>
          <w:sz w:val="24"/>
          <w:szCs w:val="20"/>
          <w:lang w:val="uk-UA" w:eastAsia="ru-RU"/>
        </w:rPr>
      </w:pPr>
    </w:p>
    <w:p w14:paraId="5D4947D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b/>
          <w:bCs/>
          <w:sz w:val="24"/>
          <w:szCs w:val="24"/>
          <w:lang w:val="uk-UA" w:eastAsia="ru-RU"/>
        </w:rPr>
        <w:t xml:space="preserve">      </w:t>
      </w:r>
      <w:r w:rsidRPr="00C665B7">
        <w:rPr>
          <w:rFonts w:ascii="Times New Roman" w:eastAsia="Times New Roman" w:hAnsi="Times New Roman" w:cs="Times New Roman"/>
          <w:sz w:val="24"/>
          <w:szCs w:val="24"/>
          <w:lang w:val="uk-UA" w:eastAsia="ru-RU"/>
        </w:rPr>
        <w:t>1.1.</w:t>
      </w:r>
      <w:r w:rsidRPr="00C665B7">
        <w:rPr>
          <w:rFonts w:ascii="Times New Roman" w:eastAsia="Times New Roman" w:hAnsi="Times New Roman" w:cs="Times New Roman"/>
          <w:b/>
          <w:bCs/>
          <w:sz w:val="24"/>
          <w:szCs w:val="24"/>
          <w:lang w:val="uk-UA" w:eastAsia="ru-RU"/>
        </w:rPr>
        <w:t xml:space="preserve"> </w:t>
      </w:r>
      <w:r w:rsidRPr="00C665B7">
        <w:rPr>
          <w:rFonts w:ascii="Times New Roman" w:eastAsia="Times New Roman" w:hAnsi="Times New Roman" w:cs="Times New Roman"/>
          <w:sz w:val="24"/>
          <w:szCs w:val="24"/>
          <w:lang w:val="uk-UA" w:eastAsia="ru-RU"/>
        </w:rPr>
        <w:t xml:space="preserve">Орендодавець передає, а Орендар приймає в строкове платне користування державне майно, приміщення № 206 на 2 поверсі </w:t>
      </w:r>
      <w:r w:rsidRPr="00C665B7">
        <w:rPr>
          <w:rFonts w:ascii="Times New Roman" w:eastAsia="Times New Roman" w:hAnsi="Times New Roman" w:cs="Times New Roman"/>
          <w:sz w:val="20"/>
          <w:szCs w:val="20"/>
          <w:lang w:val="uk-UA" w:eastAsia="ru-RU"/>
        </w:rPr>
        <w:t xml:space="preserve"> </w:t>
      </w:r>
      <w:r w:rsidRPr="00C665B7">
        <w:rPr>
          <w:rFonts w:ascii="Times New Roman" w:eastAsia="Times New Roman" w:hAnsi="Times New Roman" w:cs="Times New Roman"/>
          <w:sz w:val="24"/>
          <w:szCs w:val="24"/>
          <w:lang w:val="uk-UA" w:eastAsia="ru-RU"/>
        </w:rPr>
        <w:t xml:space="preserve">(далі - Майно) загальною площею 17,2 </w:t>
      </w:r>
      <w:proofErr w:type="spellStart"/>
      <w:r w:rsidRPr="00C665B7">
        <w:rPr>
          <w:rFonts w:ascii="Times New Roman" w:eastAsia="Times New Roman" w:hAnsi="Times New Roman" w:cs="Times New Roman"/>
          <w:sz w:val="24"/>
          <w:szCs w:val="24"/>
          <w:lang w:val="uk-UA" w:eastAsia="ru-RU"/>
        </w:rPr>
        <w:t>кв.м</w:t>
      </w:r>
      <w:proofErr w:type="spellEnd"/>
      <w:r w:rsidRPr="00C665B7">
        <w:rPr>
          <w:rFonts w:ascii="Times New Roman" w:eastAsia="Times New Roman" w:hAnsi="Times New Roman" w:cs="Times New Roman"/>
          <w:sz w:val="24"/>
          <w:szCs w:val="24"/>
          <w:lang w:val="uk-UA" w:eastAsia="ru-RU"/>
        </w:rPr>
        <w:t xml:space="preserve">, розміщене за </w:t>
      </w:r>
      <w:proofErr w:type="spellStart"/>
      <w:r w:rsidRPr="00C665B7">
        <w:rPr>
          <w:rFonts w:ascii="Times New Roman" w:eastAsia="Times New Roman" w:hAnsi="Times New Roman" w:cs="Times New Roman"/>
          <w:sz w:val="24"/>
          <w:szCs w:val="24"/>
          <w:lang w:val="uk-UA" w:eastAsia="ru-RU"/>
        </w:rPr>
        <w:t>адресою</w:t>
      </w:r>
      <w:proofErr w:type="spellEnd"/>
      <w:r w:rsidRPr="00C665B7">
        <w:rPr>
          <w:rFonts w:ascii="Times New Roman" w:eastAsia="Times New Roman" w:hAnsi="Times New Roman" w:cs="Times New Roman"/>
          <w:sz w:val="24"/>
          <w:szCs w:val="24"/>
          <w:lang w:val="uk-UA" w:eastAsia="ru-RU"/>
        </w:rPr>
        <w:t xml:space="preserve">: </w:t>
      </w:r>
      <w:smartTag w:uri="urn:schemas-microsoft-com:office:smarttags" w:element="metricconverter">
        <w:smartTagPr>
          <w:attr w:name="ProductID" w:val="03067 м"/>
        </w:smartTagPr>
        <w:r w:rsidRPr="00C665B7">
          <w:rPr>
            <w:rFonts w:ascii="Times New Roman" w:eastAsia="Times New Roman" w:hAnsi="Times New Roman" w:cs="Times New Roman"/>
            <w:sz w:val="24"/>
            <w:szCs w:val="24"/>
            <w:lang w:val="uk-UA" w:eastAsia="ru-RU"/>
          </w:rPr>
          <w:t xml:space="preserve">03067 </w:t>
        </w:r>
        <w:proofErr w:type="spellStart"/>
        <w:r w:rsidRPr="00C665B7">
          <w:rPr>
            <w:rFonts w:ascii="Times New Roman" w:eastAsia="Times New Roman" w:hAnsi="Times New Roman" w:cs="Times New Roman"/>
            <w:sz w:val="24"/>
            <w:szCs w:val="24"/>
            <w:lang w:val="uk-UA" w:eastAsia="ru-RU"/>
          </w:rPr>
          <w:t>м</w:t>
        </w:r>
      </w:smartTag>
      <w:r w:rsidRPr="00C665B7">
        <w:rPr>
          <w:rFonts w:ascii="Times New Roman" w:eastAsia="Times New Roman" w:hAnsi="Times New Roman" w:cs="Times New Roman"/>
          <w:sz w:val="24"/>
          <w:szCs w:val="24"/>
          <w:lang w:val="uk-UA" w:eastAsia="ru-RU"/>
        </w:rPr>
        <w:t>.Київ</w:t>
      </w:r>
      <w:proofErr w:type="spellEnd"/>
      <w:r w:rsidRPr="00C665B7">
        <w:rPr>
          <w:rFonts w:ascii="Times New Roman" w:eastAsia="Times New Roman" w:hAnsi="Times New Roman" w:cs="Times New Roman"/>
          <w:sz w:val="24"/>
          <w:szCs w:val="24"/>
          <w:lang w:val="uk-UA" w:eastAsia="ru-RU"/>
        </w:rPr>
        <w:t xml:space="preserve"> </w:t>
      </w:r>
      <w:proofErr w:type="spellStart"/>
      <w:r w:rsidRPr="00C665B7">
        <w:rPr>
          <w:rFonts w:ascii="Times New Roman" w:eastAsia="Times New Roman" w:hAnsi="Times New Roman" w:cs="Times New Roman"/>
          <w:sz w:val="24"/>
          <w:szCs w:val="24"/>
          <w:lang w:val="uk-UA" w:eastAsia="ru-RU"/>
        </w:rPr>
        <w:t>пров</w:t>
      </w:r>
      <w:proofErr w:type="spellEnd"/>
      <w:r w:rsidRPr="00C665B7">
        <w:rPr>
          <w:rFonts w:ascii="Times New Roman" w:eastAsia="Times New Roman" w:hAnsi="Times New Roman" w:cs="Times New Roman"/>
          <w:sz w:val="24"/>
          <w:szCs w:val="24"/>
          <w:lang w:val="uk-UA" w:eastAsia="ru-RU"/>
        </w:rPr>
        <w:t>. Машинобудівний 28, адміністративного будинку, що перебуває на  балансі ДП « НТЦ НОВІТНІХ ТЕХНОЛОГІЙ НАНУ» , вартість якого визначена згідно зі  звітом про незалежну оцінку майна (актом оцінки</w:t>
      </w:r>
      <w:r w:rsidRPr="00C665B7">
        <w:rPr>
          <w:rFonts w:ascii="Times New Roman" w:eastAsia="Times New Roman" w:hAnsi="Times New Roman" w:cs="Times New Roman"/>
          <w:sz w:val="24"/>
          <w:szCs w:val="24"/>
          <w:vertAlign w:val="superscript"/>
          <w:lang w:val="uk-UA" w:eastAsia="ru-RU"/>
        </w:rPr>
        <w:footnoteReference w:id="1"/>
      </w:r>
      <w:r w:rsidRPr="00C665B7">
        <w:rPr>
          <w:rFonts w:ascii="Times New Roman" w:eastAsia="Times New Roman" w:hAnsi="Times New Roman" w:cs="Times New Roman"/>
          <w:sz w:val="24"/>
          <w:szCs w:val="24"/>
          <w:lang w:val="uk-UA" w:eastAsia="ru-RU"/>
        </w:rPr>
        <w:t>) від „30” липня 2019р. і становить  за незалежною оцінкою ( залишковою вартістю) станом на  „30” липня 2019р  139900 грн.(без ПДВ).</w:t>
      </w:r>
    </w:p>
    <w:p w14:paraId="5F5506DF" w14:textId="77777777" w:rsidR="00C665B7" w:rsidRPr="00C665B7" w:rsidRDefault="00C665B7" w:rsidP="00C665B7">
      <w:pPr>
        <w:spacing w:after="0" w:line="240" w:lineRule="auto"/>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1.2. Майно передається в оренду з метою</w:t>
      </w:r>
      <w:r w:rsidRPr="00C665B7">
        <w:rPr>
          <w:rFonts w:ascii="Times New Roman" w:eastAsia="Times New Roman" w:hAnsi="Times New Roman" w:cs="Times New Roman"/>
          <w:sz w:val="24"/>
          <w:szCs w:val="24"/>
          <w:vertAlign w:val="superscript"/>
          <w:lang w:val="uk-UA" w:eastAsia="ru-RU"/>
        </w:rPr>
        <w:footnoteReference w:id="2"/>
      </w: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i/>
          <w:iCs/>
          <w:sz w:val="24"/>
          <w:szCs w:val="24"/>
          <w:lang w:val="uk-UA" w:eastAsia="ru-RU"/>
        </w:rPr>
        <w:t xml:space="preserve"> </w:t>
      </w:r>
      <w:r w:rsidRPr="00C665B7">
        <w:rPr>
          <w:rFonts w:ascii="Times New Roman" w:eastAsia="Times New Roman" w:hAnsi="Times New Roman" w:cs="Times New Roman"/>
          <w:sz w:val="24"/>
          <w:szCs w:val="24"/>
          <w:lang w:val="uk-UA" w:eastAsia="ru-RU"/>
        </w:rPr>
        <w:t>використання</w:t>
      </w:r>
      <w:r w:rsidRPr="00C665B7">
        <w:rPr>
          <w:rFonts w:ascii="Times New Roman" w:eastAsia="Times New Roman" w:hAnsi="Times New Roman" w:cs="Times New Roman"/>
          <w:i/>
          <w:iCs/>
          <w:sz w:val="24"/>
          <w:szCs w:val="24"/>
          <w:lang w:val="uk-UA" w:eastAsia="ru-RU"/>
        </w:rPr>
        <w:t xml:space="preserve"> під офіс.</w:t>
      </w: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sz w:val="24"/>
          <w:szCs w:val="24"/>
          <w:lang w:val="ru-RU" w:eastAsia="ru-RU"/>
        </w:rPr>
        <w:t xml:space="preserve">                       </w:t>
      </w: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sz w:val="24"/>
          <w:szCs w:val="24"/>
          <w:lang w:val="ru-RU" w:eastAsia="ru-RU"/>
        </w:rPr>
        <w:t xml:space="preserve">                       </w:t>
      </w:r>
      <w:r w:rsidRPr="00C665B7">
        <w:rPr>
          <w:rFonts w:ascii="Times New Roman" w:eastAsia="Times New Roman" w:hAnsi="Times New Roman" w:cs="Times New Roman"/>
          <w:sz w:val="24"/>
          <w:szCs w:val="24"/>
          <w:lang w:val="uk-UA" w:eastAsia="ru-RU"/>
        </w:rPr>
        <w:t xml:space="preserve">  . </w:t>
      </w:r>
      <w:r w:rsidRPr="00C665B7">
        <w:rPr>
          <w:rFonts w:ascii="Times New Roman" w:eastAsia="Times New Roman" w:hAnsi="Times New Roman" w:cs="Times New Roman"/>
          <w:sz w:val="24"/>
          <w:szCs w:val="24"/>
          <w:lang w:val="ru-RU" w:eastAsia="ru-RU"/>
        </w:rPr>
        <w:t xml:space="preserve">  </w:t>
      </w:r>
      <w:r w:rsidRPr="00C665B7">
        <w:rPr>
          <w:rFonts w:ascii="Times New Roman" w:eastAsia="Times New Roman" w:hAnsi="Times New Roman" w:cs="Times New Roman"/>
          <w:sz w:val="24"/>
          <w:szCs w:val="24"/>
          <w:lang w:val="uk-UA" w:eastAsia="ru-RU"/>
        </w:rPr>
        <w:t xml:space="preserve">    </w:t>
      </w:r>
      <w:r w:rsidRPr="00C665B7">
        <w:rPr>
          <w:rFonts w:ascii="Times New Roman" w:eastAsia="Times New Roman" w:hAnsi="Times New Roman" w:cs="Times New Roman"/>
          <w:sz w:val="24"/>
          <w:szCs w:val="24"/>
          <w:lang w:val="ru-RU" w:eastAsia="ru-RU"/>
        </w:rPr>
        <w:t>1</w:t>
      </w:r>
      <w:r w:rsidRPr="00C665B7">
        <w:rPr>
          <w:rFonts w:ascii="Times New Roman" w:eastAsia="Times New Roman" w:hAnsi="Times New Roman" w:cs="Times New Roman"/>
          <w:sz w:val="24"/>
          <w:szCs w:val="24"/>
          <w:lang w:val="uk-UA" w:eastAsia="ru-RU"/>
        </w:rPr>
        <w:t>.3.</w:t>
      </w:r>
      <w:r w:rsidRPr="00C665B7">
        <w:rPr>
          <w:rFonts w:ascii="Times New Roman" w:eastAsia="Times New Roman" w:hAnsi="Times New Roman" w:cs="Times New Roman"/>
          <w:sz w:val="24"/>
          <w:szCs w:val="24"/>
          <w:lang w:val="ru-RU" w:eastAsia="ru-RU"/>
        </w:rPr>
        <w:t xml:space="preserve"> </w:t>
      </w:r>
      <w:r w:rsidRPr="00C665B7">
        <w:rPr>
          <w:rFonts w:ascii="Times New Roman" w:eastAsia="Times New Roman" w:hAnsi="Times New Roman" w:cs="Times New Roman"/>
          <w:sz w:val="24"/>
          <w:szCs w:val="24"/>
          <w:lang w:val="uk-UA" w:eastAsia="ru-RU"/>
        </w:rPr>
        <w:t>Стан Майна на момент укладення договору (потребує / не потребує поточного або капітального або поточного і капітального ремонту) визначається в акті приймання-передачі за узгодженим висновком Балансоутримувача і Орендаря.</w:t>
      </w:r>
    </w:p>
    <w:p w14:paraId="5BF59312"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1.4. Оподаткування орендної плати здійснюється відповідно до чинного законодавства України.</w:t>
      </w:r>
    </w:p>
    <w:p w14:paraId="7717EF4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ru-RU" w:eastAsia="ru-RU"/>
        </w:rPr>
        <w:tab/>
        <w:t xml:space="preserve"> </w:t>
      </w:r>
      <w:r w:rsidRPr="00C665B7">
        <w:rPr>
          <w:rFonts w:ascii="Times New Roman" w:eastAsia="Times New Roman" w:hAnsi="Times New Roman" w:cs="Times New Roman"/>
          <w:sz w:val="24"/>
          <w:szCs w:val="24"/>
          <w:lang w:val="ru-RU" w:eastAsia="ru-RU"/>
        </w:rPr>
        <w:tab/>
      </w:r>
    </w:p>
    <w:p w14:paraId="6C428905" w14:textId="77777777" w:rsidR="00C665B7" w:rsidRPr="00C665B7" w:rsidRDefault="00C665B7" w:rsidP="00C665B7">
      <w:pPr>
        <w:keepNext/>
        <w:spacing w:after="0" w:line="240" w:lineRule="auto"/>
        <w:ind w:left="708" w:firstLine="540"/>
        <w:jc w:val="both"/>
        <w:outlineLvl w:val="4"/>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sz w:val="24"/>
          <w:szCs w:val="24"/>
          <w:lang w:val="uk-UA" w:eastAsia="ru-RU"/>
        </w:rPr>
        <w:lastRenderedPageBreak/>
        <w:t xml:space="preserve">Стаття 2. </w:t>
      </w:r>
      <w:r w:rsidRPr="00C665B7">
        <w:rPr>
          <w:rFonts w:ascii="Times New Roman" w:eastAsia="Times New Roman" w:hAnsi="Times New Roman" w:cs="Times New Roman"/>
          <w:b/>
          <w:bCs/>
          <w:sz w:val="24"/>
          <w:szCs w:val="24"/>
          <w:lang w:val="uk-UA" w:eastAsia="ru-RU"/>
        </w:rPr>
        <w:t>УМОВИ ПЕРЕДАЧІ ОРЕНДОВАНОГО МАЙНА ОРЕНДАРЮ</w:t>
      </w:r>
    </w:p>
    <w:p w14:paraId="4F8F811F" w14:textId="77777777" w:rsidR="00C665B7" w:rsidRPr="00C665B7" w:rsidRDefault="00C665B7" w:rsidP="00C665B7">
      <w:pPr>
        <w:spacing w:after="0" w:line="240" w:lineRule="auto"/>
        <w:ind w:firstLine="540"/>
        <w:rPr>
          <w:rFonts w:ascii="Times New Roman" w:eastAsia="Times New Roman" w:hAnsi="Times New Roman" w:cs="Times New Roman"/>
          <w:b/>
          <w:sz w:val="32"/>
          <w:szCs w:val="32"/>
          <w:lang w:val="uk-UA" w:eastAsia="ru-RU"/>
        </w:rPr>
      </w:pPr>
      <w:r w:rsidRPr="00C665B7">
        <w:rPr>
          <w:rFonts w:ascii="Times New Roman" w:eastAsia="Times New Roman" w:hAnsi="Times New Roman" w:cs="Times New Roman"/>
          <w:sz w:val="24"/>
          <w:szCs w:val="24"/>
          <w:lang w:val="uk-UA" w:eastAsia="ru-RU"/>
        </w:rPr>
        <w:t xml:space="preserve">                                                                        </w:t>
      </w:r>
    </w:p>
    <w:p w14:paraId="4F59694A"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2.1. Орендар вступає у строкове платне користування Майном у термін, указаний у Договорі, але не раніше дати підписання Сторонами цього Договору (у разі нерухомого майна на строк не менше ніж три роки – не раніше дати державної реєстрації Договору) та акту приймання-передачі Майна.</w:t>
      </w:r>
    </w:p>
    <w:p w14:paraId="34290C5B"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2.2. Передача Майна в оренду не тягне за собою виникнення у Орендаря  права власності на це Майно, розпорядження ним. Орендар не має права викупу орендованого Майна. Власником Майна залишається держава, органом управління - НАН України, а Орендар лише користується ним протягом строку оренди.</w:t>
      </w:r>
    </w:p>
    <w:p w14:paraId="25CBDC0C"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2.3. Передача Майна в оренду здійснюється за вартістю, визначеною у звіті про незалежну оцінку майна (в акті оцінки). </w:t>
      </w:r>
    </w:p>
    <w:p w14:paraId="18C57BCC"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2.4. Обов’язок щодо складання акту приймання-передачі покладається на Орендодавця.</w:t>
      </w:r>
    </w:p>
    <w:p w14:paraId="6B2B06DE"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p>
    <w:p w14:paraId="6CB3509B" w14:textId="77777777" w:rsidR="00C665B7" w:rsidRPr="00C665B7" w:rsidRDefault="00C665B7" w:rsidP="00C665B7">
      <w:pPr>
        <w:spacing w:after="0" w:line="240" w:lineRule="auto"/>
        <w:ind w:left="2340" w:firstLine="540"/>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Стаття 3. ОРЕНДНА ПЛАТА</w:t>
      </w:r>
    </w:p>
    <w:p w14:paraId="3628421F" w14:textId="77777777" w:rsidR="00C665B7" w:rsidRPr="00C665B7" w:rsidRDefault="00C665B7" w:rsidP="00C665B7">
      <w:pPr>
        <w:spacing w:after="0" w:line="240" w:lineRule="auto"/>
        <w:ind w:firstLine="540"/>
        <w:rPr>
          <w:rFonts w:ascii="Times New Roman" w:eastAsia="Times New Roman" w:hAnsi="Times New Roman" w:cs="Times New Roman"/>
          <w:b/>
          <w:bCs/>
          <w:sz w:val="24"/>
          <w:szCs w:val="20"/>
          <w:lang w:val="uk-UA" w:eastAsia="ru-RU"/>
        </w:rPr>
      </w:pPr>
    </w:p>
    <w:p w14:paraId="417D63D2"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
          <w:bCs/>
          <w:sz w:val="24"/>
          <w:szCs w:val="20"/>
          <w:lang w:val="uk-UA" w:eastAsia="ru-RU"/>
        </w:rPr>
        <w:tab/>
        <w:t xml:space="preserve">  </w:t>
      </w:r>
      <w:r w:rsidRPr="00C665B7">
        <w:rPr>
          <w:rFonts w:ascii="Times New Roman" w:eastAsia="Times New Roman" w:hAnsi="Times New Roman" w:cs="Times New Roman"/>
          <w:bCs/>
          <w:sz w:val="24"/>
          <w:szCs w:val="20"/>
          <w:lang w:val="uk-UA" w:eastAsia="ru-RU"/>
        </w:rPr>
        <w:t xml:space="preserve">3.1. Орендна плата визначається на підставі </w:t>
      </w:r>
      <w:r w:rsidRPr="00C665B7">
        <w:rPr>
          <w:rFonts w:ascii="Times New Roman" w:eastAsia="Times New Roman" w:hAnsi="Times New Roman" w:cs="Times New Roman"/>
          <w:sz w:val="24"/>
          <w:szCs w:val="24"/>
          <w:lang w:val="uk-UA" w:eastAsia="ru-RU"/>
        </w:rPr>
        <w:t>Методики розрахунку орендної плати за  державне майно та пропорції її розподілу</w:t>
      </w:r>
      <w:r w:rsidRPr="00C665B7">
        <w:rPr>
          <w:rFonts w:ascii="Times New Roman" w:eastAsia="Times New Roman" w:hAnsi="Times New Roman" w:cs="Times New Roman"/>
          <w:bCs/>
          <w:sz w:val="24"/>
          <w:szCs w:val="20"/>
          <w:lang w:val="uk-UA" w:eastAsia="ru-RU"/>
        </w:rPr>
        <w:t>, затвердженої постановою Кабінету Міністрів України від 01.10.95 № 786 зі змінами (далі – Методика розрахунку), або за результатами конкурсу на право оренди державного Майна і становить  без ПДВ за перший</w:t>
      </w:r>
      <w:r w:rsidRPr="00C665B7">
        <w:rPr>
          <w:rFonts w:ascii="Times New Roman" w:eastAsia="Times New Roman" w:hAnsi="Times New Roman" w:cs="Times New Roman"/>
          <w:bCs/>
          <w:sz w:val="24"/>
          <w:szCs w:val="20"/>
          <w:vertAlign w:val="superscript"/>
          <w:lang w:val="uk-UA" w:eastAsia="ru-RU"/>
        </w:rPr>
        <w:footnoteReference w:id="3"/>
      </w:r>
      <w:r w:rsidRPr="00C665B7">
        <w:rPr>
          <w:rFonts w:ascii="Times New Roman" w:eastAsia="Times New Roman" w:hAnsi="Times New Roman" w:cs="Times New Roman"/>
          <w:bCs/>
          <w:sz w:val="24"/>
          <w:szCs w:val="20"/>
          <w:lang w:val="uk-UA" w:eastAsia="ru-RU"/>
        </w:rPr>
        <w:t xml:space="preserve"> місяць оренди - жовтень 2018 р. </w:t>
      </w:r>
      <w:r w:rsidRPr="00C665B7">
        <w:rPr>
          <w:rFonts w:ascii="Times New Roman" w:eastAsia="Times New Roman" w:hAnsi="Times New Roman" w:cs="Times New Roman"/>
          <w:b/>
          <w:bCs/>
          <w:sz w:val="24"/>
          <w:szCs w:val="20"/>
          <w:lang w:val="uk-UA" w:eastAsia="ru-RU"/>
        </w:rPr>
        <w:t xml:space="preserve">88,01 </w:t>
      </w:r>
      <w:r w:rsidRPr="00C665B7">
        <w:rPr>
          <w:rFonts w:ascii="Times New Roman" w:eastAsia="Times New Roman" w:hAnsi="Times New Roman" w:cs="Times New Roman"/>
          <w:bCs/>
          <w:sz w:val="24"/>
          <w:szCs w:val="20"/>
          <w:lang w:val="uk-UA" w:eastAsia="ru-RU"/>
        </w:rPr>
        <w:t xml:space="preserve">грн за </w:t>
      </w:r>
      <w:proofErr w:type="spellStart"/>
      <w:r w:rsidRPr="00C665B7">
        <w:rPr>
          <w:rFonts w:ascii="Times New Roman" w:eastAsia="Times New Roman" w:hAnsi="Times New Roman" w:cs="Times New Roman"/>
          <w:bCs/>
          <w:sz w:val="24"/>
          <w:szCs w:val="20"/>
          <w:lang w:val="uk-UA" w:eastAsia="ru-RU"/>
        </w:rPr>
        <w:t>кв.м</w:t>
      </w:r>
      <w:proofErr w:type="spellEnd"/>
      <w:r w:rsidRPr="00C665B7">
        <w:rPr>
          <w:rFonts w:ascii="Times New Roman" w:eastAsia="Times New Roman" w:hAnsi="Times New Roman" w:cs="Times New Roman"/>
          <w:bCs/>
          <w:sz w:val="24"/>
          <w:szCs w:val="20"/>
          <w:lang w:val="uk-UA" w:eastAsia="ru-RU"/>
        </w:rPr>
        <w:t xml:space="preserve">. а за всю орендовану площу </w:t>
      </w:r>
      <w:r w:rsidRPr="00C665B7">
        <w:rPr>
          <w:rFonts w:ascii="Times New Roman" w:eastAsia="Times New Roman" w:hAnsi="Times New Roman" w:cs="Times New Roman"/>
          <w:b/>
          <w:bCs/>
          <w:sz w:val="24"/>
          <w:szCs w:val="20"/>
          <w:lang w:val="uk-UA" w:eastAsia="ru-RU"/>
        </w:rPr>
        <w:t xml:space="preserve">1513,77 </w:t>
      </w:r>
      <w:r w:rsidRPr="00C665B7">
        <w:rPr>
          <w:rFonts w:ascii="Times New Roman" w:eastAsia="Times New Roman" w:hAnsi="Times New Roman" w:cs="Times New Roman"/>
          <w:bCs/>
          <w:sz w:val="24"/>
          <w:szCs w:val="20"/>
          <w:lang w:val="uk-UA" w:eastAsia="ru-RU"/>
        </w:rPr>
        <w:t xml:space="preserve">грн. та ПДВ- </w:t>
      </w:r>
      <w:r w:rsidRPr="00C665B7">
        <w:rPr>
          <w:rFonts w:ascii="Times New Roman" w:eastAsia="Times New Roman" w:hAnsi="Times New Roman" w:cs="Times New Roman"/>
          <w:b/>
          <w:bCs/>
          <w:sz w:val="24"/>
          <w:szCs w:val="20"/>
          <w:lang w:val="uk-UA" w:eastAsia="ru-RU"/>
        </w:rPr>
        <w:t>302,75</w:t>
      </w:r>
      <w:r w:rsidRPr="00C665B7">
        <w:rPr>
          <w:rFonts w:ascii="Times New Roman" w:eastAsia="Times New Roman" w:hAnsi="Times New Roman" w:cs="Times New Roman"/>
          <w:bCs/>
          <w:sz w:val="24"/>
          <w:szCs w:val="20"/>
          <w:lang w:val="uk-UA" w:eastAsia="ru-RU"/>
        </w:rPr>
        <w:t xml:space="preserve">., а всього- </w:t>
      </w:r>
      <w:r w:rsidRPr="00C665B7">
        <w:rPr>
          <w:rFonts w:ascii="Times New Roman" w:eastAsia="Times New Roman" w:hAnsi="Times New Roman" w:cs="Times New Roman"/>
          <w:b/>
          <w:bCs/>
          <w:sz w:val="24"/>
          <w:szCs w:val="20"/>
          <w:lang w:val="uk-UA" w:eastAsia="ru-RU"/>
        </w:rPr>
        <w:t xml:space="preserve">1816,52 </w:t>
      </w:r>
      <w:r w:rsidRPr="00C665B7">
        <w:rPr>
          <w:rFonts w:ascii="Times New Roman" w:eastAsia="Times New Roman" w:hAnsi="Times New Roman" w:cs="Times New Roman"/>
          <w:bCs/>
          <w:sz w:val="24"/>
          <w:szCs w:val="20"/>
          <w:lang w:val="uk-UA" w:eastAsia="ru-RU"/>
        </w:rPr>
        <w:t>грн.</w:t>
      </w:r>
    </w:p>
    <w:p w14:paraId="026B50DA" w14:textId="77777777" w:rsidR="00C665B7" w:rsidRPr="00C665B7" w:rsidRDefault="00C665B7" w:rsidP="00C665B7">
      <w:pPr>
        <w:spacing w:after="0" w:line="240" w:lineRule="auto"/>
        <w:ind w:firstLine="540"/>
        <w:jc w:val="both"/>
        <w:rPr>
          <w:rFonts w:ascii="Times New Roman" w:eastAsia="Times New Roman" w:hAnsi="Times New Roman" w:cs="Times New Roman"/>
          <w:b/>
          <w:bCs/>
          <w:sz w:val="24"/>
          <w:szCs w:val="20"/>
          <w:lang w:val="uk-UA" w:eastAsia="ru-RU"/>
        </w:rPr>
      </w:pPr>
    </w:p>
    <w:p w14:paraId="6A095B56"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0"/>
          <w:szCs w:val="20"/>
          <w:lang w:val="uk-UA" w:eastAsia="ru-RU"/>
        </w:rPr>
      </w:pPr>
      <w:r w:rsidRPr="00C665B7">
        <w:rPr>
          <w:rFonts w:ascii="Times New Roman" w:eastAsia="Times New Roman" w:hAnsi="Times New Roman" w:cs="Times New Roman"/>
          <w:bCs/>
          <w:sz w:val="24"/>
          <w:szCs w:val="20"/>
          <w:lang w:val="uk-UA" w:eastAsia="ru-RU"/>
        </w:rPr>
        <w:t xml:space="preserve">                                                    </w:t>
      </w:r>
    </w:p>
    <w:p w14:paraId="0401EF87"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p>
    <w:p w14:paraId="594ECD22"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 xml:space="preserve">   Крім орендної плати Орендар сплачує Орендодавцю по розрахункам Орендодавця: відшкодування комунальних платежів, відшкодування податку на землю, витрати на утримання будинку та прилеглої території, інші витрати за Договором про відшкодування витрат балансоутримувача на утримання орендованого нерухомого майна та надання комунальних послуг орендарю.</w:t>
      </w:r>
    </w:p>
    <w:p w14:paraId="3F2068F1"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3.2. Нарахування ПДВ здійснюється у порядку, визначеному законодавством.</w:t>
      </w:r>
    </w:p>
    <w:p w14:paraId="5966CC5A"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3.3. Орендна плата за кожний наступний місяць визначається шляхом коригування орендної плати за попередній місяць на індекс інфляції за наступний місяць.</w:t>
      </w:r>
    </w:p>
    <w:p w14:paraId="57BA7AA0"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 xml:space="preserve">  3.4. Орендна плата перераховується Орендарем відповідно до вимог чинного законодавства за весь час фактичного користування приміщенням щомісячно не пізніше 20 числа поточного місяця. </w:t>
      </w:r>
    </w:p>
    <w:p w14:paraId="27FF357A"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3.4. У разі користування Майном протягом неповного календарного місяця (першого або останнього місяців оренди) добова (годинна) у випадку погодинної оплати, орендна плата за дні користування визначається згідно з чинною Методикою розрахунку на основі орендної плати за відповідні місяці </w:t>
      </w:r>
      <w:proofErr w:type="spellStart"/>
      <w:r w:rsidRPr="00C665B7">
        <w:rPr>
          <w:rFonts w:ascii="Times New Roman" w:eastAsia="Times New Roman" w:hAnsi="Times New Roman" w:cs="Times New Roman"/>
          <w:bCs/>
          <w:sz w:val="24"/>
          <w:szCs w:val="20"/>
          <w:lang w:val="uk-UA" w:eastAsia="ru-RU"/>
        </w:rPr>
        <w:t>пропорційно</w:t>
      </w:r>
      <w:proofErr w:type="spellEnd"/>
      <w:r w:rsidRPr="00C665B7">
        <w:rPr>
          <w:rFonts w:ascii="Times New Roman" w:eastAsia="Times New Roman" w:hAnsi="Times New Roman" w:cs="Times New Roman"/>
          <w:bCs/>
          <w:sz w:val="24"/>
          <w:szCs w:val="20"/>
          <w:lang w:val="uk-UA" w:eastAsia="ru-RU"/>
        </w:rPr>
        <w:t xml:space="preserve"> дням (годинам) користування.</w:t>
      </w:r>
    </w:p>
    <w:p w14:paraId="04B34BA3"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lastRenderedPageBreak/>
        <w:tab/>
        <w:t xml:space="preserve">  3.5. Розмір орендної плати переглядається на вимогу однієї із Сторін у разі зміни Методики її розрахунку, істотної зміни стану об’єкта оренди з незалежних від сторін причин та в інших випадках, передбачених чинним законодавством.</w:t>
      </w:r>
    </w:p>
    <w:p w14:paraId="6D69562C"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3.6. Орендна плата перерахована несвоєчасно або не в повному обсязі, підлягає індексації і стягується на користь Балансоутримувача відповідно до вимог чинного законодавства з урахуванням пені в розмірі подвійної облікової ставки НБУ на дату нарахування пені від суми заборгованості за кожний день прострочення, включаючи день оплати.</w:t>
      </w:r>
    </w:p>
    <w:p w14:paraId="7D1BCB65"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3.7. У разі, якщо на дату сплати орендної плати заборгованість за нею становить загалом не менше ніж три місяці, Орендар також сплачує штраф у розмірі _2 % від суми заборгованості.</w:t>
      </w:r>
    </w:p>
    <w:p w14:paraId="2E56D3CF"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3.8. Зайва сума орендної плати, що надійшла до Балансоутримувача, підлягає заліку в рахунок подальших платежів.</w:t>
      </w:r>
    </w:p>
    <w:p w14:paraId="54087840"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3.9. Зобов’язання Орендаря за сплатою орендної плати забезпечується у вигляді завдатку в розмірі не меншому, ніж орендна плата за перший (базовий) місяць оренди, який вноситься в рахунок плати за останній місяць (____________ останні місяці) оренди.</w:t>
      </w:r>
    </w:p>
    <w:p w14:paraId="63FA1719"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3.10.</w:t>
      </w:r>
      <w:r w:rsidRPr="00C665B7">
        <w:rPr>
          <w:rFonts w:ascii="Times New Roman" w:eastAsia="Times New Roman" w:hAnsi="Times New Roman" w:cs="Times New Roman"/>
          <w:b/>
          <w:bCs/>
          <w:sz w:val="24"/>
          <w:szCs w:val="20"/>
          <w:lang w:val="uk-UA" w:eastAsia="ru-RU"/>
        </w:rPr>
        <w:tab/>
      </w:r>
      <w:r w:rsidRPr="00C665B7">
        <w:rPr>
          <w:rFonts w:ascii="Times New Roman" w:eastAsia="Times New Roman" w:hAnsi="Times New Roman" w:cs="Times New Roman"/>
          <w:bCs/>
          <w:sz w:val="24"/>
          <w:szCs w:val="20"/>
          <w:lang w:val="uk-UA" w:eastAsia="ru-RU"/>
        </w:rPr>
        <w:t xml:space="preserve">  У разі припинення (розірвання) Договору оренди Орендар сплачує орендну плату до дня повернення майна за актом приймання-передачі включно. Закінчення строку дії Договору оренди не звільняє Орендаря від обов’язку сплатити заборгованість за орендною платою, якщо така виникла, у повному обсязі, враховуючи санкції, Балансоутримувачу.</w:t>
      </w:r>
    </w:p>
    <w:p w14:paraId="0C5510D9"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p>
    <w:p w14:paraId="3674047D" w14:textId="77777777" w:rsidR="00C665B7" w:rsidRPr="00C665B7" w:rsidRDefault="00C665B7" w:rsidP="00C665B7">
      <w:pPr>
        <w:spacing w:after="0" w:line="240" w:lineRule="auto"/>
        <w:jc w:val="center"/>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Стаття 4. ВИКОРИСТАННЯ АМОРТИЗАЦІЙНИХ</w:t>
      </w:r>
    </w:p>
    <w:p w14:paraId="1BDCF6F8" w14:textId="77777777" w:rsidR="00C665B7" w:rsidRPr="00C665B7" w:rsidRDefault="00C665B7" w:rsidP="00C665B7">
      <w:pPr>
        <w:spacing w:after="0" w:line="240" w:lineRule="auto"/>
        <w:ind w:left="708" w:firstLine="540"/>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ВІДРАХУВАНЬ І ВІДНОВЛЕННЯ ОРЕНДОВАНОГО МАЙНА</w:t>
      </w:r>
    </w:p>
    <w:p w14:paraId="06FB4D7B" w14:textId="77777777" w:rsidR="00C665B7" w:rsidRPr="00C665B7" w:rsidRDefault="00C665B7" w:rsidP="00C665B7">
      <w:pPr>
        <w:spacing w:after="0" w:line="240" w:lineRule="auto"/>
        <w:ind w:firstLine="540"/>
        <w:rPr>
          <w:rFonts w:ascii="Times New Roman" w:eastAsia="Times New Roman" w:hAnsi="Times New Roman" w:cs="Times New Roman"/>
          <w:b/>
          <w:bCs/>
          <w:sz w:val="24"/>
          <w:szCs w:val="20"/>
          <w:lang w:val="uk-UA" w:eastAsia="ru-RU"/>
        </w:rPr>
      </w:pPr>
    </w:p>
    <w:p w14:paraId="71D822CD"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
          <w:bCs/>
          <w:sz w:val="24"/>
          <w:szCs w:val="20"/>
          <w:lang w:val="uk-UA" w:eastAsia="ru-RU"/>
        </w:rPr>
        <w:tab/>
      </w:r>
      <w:r w:rsidRPr="00C665B7">
        <w:rPr>
          <w:rFonts w:ascii="Times New Roman" w:eastAsia="Times New Roman" w:hAnsi="Times New Roman" w:cs="Times New Roman"/>
          <w:bCs/>
          <w:sz w:val="24"/>
          <w:szCs w:val="20"/>
          <w:lang w:val="uk-UA" w:eastAsia="ru-RU"/>
        </w:rPr>
        <w:t xml:space="preserve">  4.1. Передбачені законодавством амортизаційні відрахування на орендоване Майно нараховуються його Балансоутримувачем і використовуються на відновлення орендованих основних фондів.</w:t>
      </w:r>
    </w:p>
    <w:p w14:paraId="0BBBF861"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4.2. Поліпшення орендованого Майна, здійснені за рахунок амортизаційних відрахувань, є власністю держави.</w:t>
      </w:r>
    </w:p>
    <w:p w14:paraId="453455EA"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4.3. Відновлення орендованого Майна  здійснюється Орендарем відповідно до пунктів  5.6, 5.11, 6.3</w:t>
      </w:r>
      <w:r w:rsidRPr="00C665B7">
        <w:rPr>
          <w:rFonts w:ascii="Times New Roman" w:eastAsia="Times New Roman" w:hAnsi="Times New Roman" w:cs="Times New Roman"/>
          <w:bCs/>
          <w:color w:val="FF0000"/>
          <w:sz w:val="24"/>
          <w:szCs w:val="20"/>
          <w:lang w:val="uk-UA" w:eastAsia="ru-RU"/>
        </w:rPr>
        <w:t xml:space="preserve">  </w:t>
      </w:r>
      <w:r w:rsidRPr="00C665B7">
        <w:rPr>
          <w:rFonts w:ascii="Times New Roman" w:eastAsia="Times New Roman" w:hAnsi="Times New Roman" w:cs="Times New Roman"/>
          <w:bCs/>
          <w:sz w:val="24"/>
          <w:szCs w:val="20"/>
          <w:lang w:val="uk-UA" w:eastAsia="ru-RU"/>
        </w:rPr>
        <w:t xml:space="preserve"> цього Договору.</w:t>
      </w:r>
    </w:p>
    <w:p w14:paraId="03D0C016"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t xml:space="preserve">  4.4. Для отримання дозволу  Президії НАН України та згоди Орендодавця на здійснення невід’ємних поліпшень орендар подає заяву і матеріали згідно з Порядком, затвердженим наказом Фонду державного майна України від 03.10.06 № 1523, а також експертний висновок на проектно-кошторисну документацію на здійснення невід’ємних поліпшень.</w:t>
      </w:r>
    </w:p>
    <w:p w14:paraId="7A65C9CE"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ab/>
      </w:r>
    </w:p>
    <w:p w14:paraId="2DFBDE6C"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p>
    <w:p w14:paraId="32908F01"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p>
    <w:p w14:paraId="6ECAF4EC" w14:textId="77777777" w:rsidR="00C665B7" w:rsidRPr="00C665B7" w:rsidRDefault="00C665B7" w:rsidP="00C665B7">
      <w:pPr>
        <w:spacing w:after="0" w:line="240" w:lineRule="auto"/>
        <w:ind w:left="2124" w:firstLine="540"/>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Стаття 5. ОБОВ”ЯЗКИ ОРЕНДАРЯ</w:t>
      </w:r>
    </w:p>
    <w:p w14:paraId="7B230096" w14:textId="77777777" w:rsidR="00C665B7" w:rsidRPr="00C665B7" w:rsidRDefault="00C665B7" w:rsidP="00C665B7">
      <w:pPr>
        <w:spacing w:after="0" w:line="240" w:lineRule="auto"/>
        <w:ind w:firstLine="540"/>
        <w:jc w:val="both"/>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 xml:space="preserve"> </w:t>
      </w:r>
    </w:p>
    <w:p w14:paraId="08DA6844"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Орендар зобов’язується: </w:t>
      </w:r>
    </w:p>
    <w:p w14:paraId="3DDEB03A"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5.1. Використовувати орендоване  Майно  відповідно  до  його призначення та умов цього Договору.</w:t>
      </w:r>
    </w:p>
    <w:p w14:paraId="231B6B67"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5.2. Прийняти орендоване Майно за актом приймання-передачі.</w:t>
      </w:r>
    </w:p>
    <w:p w14:paraId="6DF40916"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5</w:t>
      </w:r>
      <w:r w:rsidRPr="00C665B7">
        <w:rPr>
          <w:rFonts w:ascii="Times New Roman" w:eastAsia="Times New Roman" w:hAnsi="Times New Roman" w:cs="Times New Roman"/>
          <w:b/>
          <w:sz w:val="24"/>
          <w:szCs w:val="24"/>
          <w:lang w:val="uk-UA" w:eastAsia="ru-RU"/>
        </w:rPr>
        <w:t>.</w:t>
      </w:r>
      <w:r w:rsidRPr="00C665B7">
        <w:rPr>
          <w:rFonts w:ascii="Times New Roman" w:eastAsia="Times New Roman" w:hAnsi="Times New Roman" w:cs="Times New Roman"/>
          <w:sz w:val="24"/>
          <w:szCs w:val="24"/>
          <w:lang w:val="uk-UA" w:eastAsia="ru-RU"/>
        </w:rPr>
        <w:t xml:space="preserve">3. Протягом  місяця  після   підписання   Договору  </w:t>
      </w:r>
      <w:proofErr w:type="spellStart"/>
      <w:r w:rsidRPr="00C665B7">
        <w:rPr>
          <w:rFonts w:ascii="Times New Roman" w:eastAsia="Times New Roman" w:hAnsi="Times New Roman" w:cs="Times New Roman"/>
          <w:sz w:val="24"/>
          <w:szCs w:val="24"/>
          <w:lang w:val="uk-UA" w:eastAsia="ru-RU"/>
        </w:rPr>
        <w:t>внести</w:t>
      </w:r>
      <w:proofErr w:type="spellEnd"/>
      <w:r w:rsidRPr="00C665B7">
        <w:rPr>
          <w:rFonts w:ascii="Times New Roman" w:eastAsia="Times New Roman" w:hAnsi="Times New Roman" w:cs="Times New Roman"/>
          <w:sz w:val="24"/>
          <w:szCs w:val="24"/>
          <w:lang w:val="uk-UA" w:eastAsia="ru-RU"/>
        </w:rPr>
        <w:t xml:space="preserve"> завдаток, передбачений  цим  Договором.  Після  закінчення основного  строку  Договору  оренди   здійснюється   перерахування орендної  плати  за останній місяць (останні місяці) з урахуванням внесеного  Орендарем  завдатку.   У   разі   порушення   Орендарем зобов'язання   зі  сплати  орендної  плати  він  має  відшкодувати Балансоутримувачу збитки в сумі,  на яку вони перевищують  розмір завдатку.  </w:t>
      </w:r>
    </w:p>
    <w:p w14:paraId="460D7373"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5.4. Своєчасно та в повному обсязі сплачувати орендну плату.</w:t>
      </w:r>
    </w:p>
    <w:p w14:paraId="0D12D055" w14:textId="77777777" w:rsidR="00C665B7" w:rsidRPr="00C665B7" w:rsidRDefault="00C665B7" w:rsidP="00C665B7">
      <w:pPr>
        <w:spacing w:after="0" w:line="240" w:lineRule="auto"/>
        <w:ind w:firstLine="540"/>
        <w:jc w:val="both"/>
        <w:rPr>
          <w:rFonts w:ascii="Times New Roman" w:eastAsia="Times New Roman" w:hAnsi="Times New Roman" w:cs="Times New Roman"/>
          <w:b/>
          <w:sz w:val="24"/>
          <w:szCs w:val="24"/>
          <w:lang w:val="uk-UA" w:eastAsia="ru-RU"/>
        </w:rPr>
      </w:pPr>
      <w:r w:rsidRPr="00C665B7">
        <w:rPr>
          <w:rFonts w:ascii="Times New Roman" w:eastAsia="Times New Roman" w:hAnsi="Times New Roman" w:cs="Times New Roman"/>
          <w:sz w:val="24"/>
          <w:szCs w:val="24"/>
          <w:lang w:val="uk-UA" w:eastAsia="ru-RU"/>
        </w:rPr>
        <w:lastRenderedPageBreak/>
        <w:t>5.5. Нести відповідальність за дотримання вимог експлуатації інженерних мереж, пожежної безпеки та санітарного режиму в приміщеннях, відповідно до законодавчих норм.</w:t>
      </w:r>
    </w:p>
    <w:p w14:paraId="25CF0048"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5.6. Забезпечувати збереження орендованого Майна та іншого майна Орендодавця, запобігати його пошкодженню і псуванню, тримати Майно в належному стані, не гіршому, ніж на момент передачі його в оренду, з врахуванням  нормального фізичного зносу, здійснювати заходи протипожежної безпеки. Не вносити та не  зберігати в приміщеннях еколого-небезпечні, отруйні, легкозаймисті, вибухонебезпечні та горючі рідини, зброю.</w:t>
      </w:r>
      <w:r w:rsidRPr="00C665B7">
        <w:rPr>
          <w:rFonts w:ascii="Times New Roman" w:eastAsia="Times New Roman" w:hAnsi="Times New Roman" w:cs="Times New Roman"/>
          <w:sz w:val="28"/>
          <w:szCs w:val="28"/>
          <w:lang w:val="uk-UA" w:eastAsia="ru-RU"/>
        </w:rPr>
        <w:t xml:space="preserve"> </w:t>
      </w:r>
    </w:p>
    <w:p w14:paraId="114A94D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5.7. Виконувати вимоги чинного законодавства, у тому числі відомчих нормативних документів та внутрішніх розпорядчих документів Балансоутримувача з питань охорони праці, охорони здоров’я, пожежної безпеки та безпечної експлуатації будинків та  споруд,  а також  правил  пропускного  режиму  Балансоутримувача.  З метою забезпечення контролю за збереженням майна на вимогу Балансоутримувача надавати до нього копії документів про адміністративні,</w:t>
      </w:r>
      <w:r w:rsidRPr="00C665B7">
        <w:rPr>
          <w:rFonts w:ascii="Times New Roman" w:eastAsia="Times New Roman" w:hAnsi="Times New Roman" w:cs="Times New Roman"/>
          <w:b/>
          <w:sz w:val="24"/>
          <w:szCs w:val="24"/>
          <w:lang w:val="uk-UA" w:eastAsia="ru-RU"/>
        </w:rPr>
        <w:t xml:space="preserve"> </w:t>
      </w:r>
      <w:r w:rsidRPr="00C665B7">
        <w:rPr>
          <w:rFonts w:ascii="Times New Roman" w:eastAsia="Times New Roman" w:hAnsi="Times New Roman" w:cs="Times New Roman"/>
          <w:sz w:val="24"/>
          <w:szCs w:val="24"/>
          <w:lang w:val="uk-UA" w:eastAsia="ru-RU"/>
        </w:rPr>
        <w:t xml:space="preserve">технічні та організаційні заходи, що проведені  з  питань   техніки  безпеки,   пожежної  охорони   та   забезпечення   належного санітарного режиму. </w:t>
      </w:r>
      <w:proofErr w:type="spellStart"/>
      <w:r w:rsidRPr="00C665B7">
        <w:rPr>
          <w:rFonts w:ascii="Times New Roman" w:eastAsia="Times New Roman" w:hAnsi="Times New Roman" w:cs="Times New Roman"/>
          <w:sz w:val="24"/>
          <w:szCs w:val="24"/>
          <w:lang w:val="ru-RU" w:eastAsia="ru-RU"/>
        </w:rPr>
        <w:t>Відповідальність</w:t>
      </w:r>
      <w:proofErr w:type="spellEnd"/>
      <w:r w:rsidRPr="00C665B7">
        <w:rPr>
          <w:rFonts w:ascii="Times New Roman" w:eastAsia="Times New Roman" w:hAnsi="Times New Roman" w:cs="Times New Roman"/>
          <w:sz w:val="24"/>
          <w:szCs w:val="24"/>
          <w:lang w:val="ru-RU" w:eastAsia="ru-RU"/>
        </w:rPr>
        <w:t xml:space="preserve"> за </w:t>
      </w:r>
      <w:proofErr w:type="spellStart"/>
      <w:r w:rsidRPr="00C665B7">
        <w:rPr>
          <w:rFonts w:ascii="Times New Roman" w:eastAsia="Times New Roman" w:hAnsi="Times New Roman" w:cs="Times New Roman"/>
          <w:sz w:val="24"/>
          <w:szCs w:val="24"/>
          <w:lang w:val="ru-RU" w:eastAsia="ru-RU"/>
        </w:rPr>
        <w:t>невиконання</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вищевказаних</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вимог</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законодавства</w:t>
      </w:r>
      <w:proofErr w:type="spellEnd"/>
      <w:r w:rsidRPr="00C665B7">
        <w:rPr>
          <w:rFonts w:ascii="Times New Roman" w:eastAsia="Times New Roman" w:hAnsi="Times New Roman" w:cs="Times New Roman"/>
          <w:sz w:val="24"/>
          <w:szCs w:val="24"/>
          <w:lang w:val="ru-RU" w:eastAsia="ru-RU"/>
        </w:rPr>
        <w:t xml:space="preserve">, а </w:t>
      </w:r>
      <w:proofErr w:type="spellStart"/>
      <w:r w:rsidRPr="00C665B7">
        <w:rPr>
          <w:rFonts w:ascii="Times New Roman" w:eastAsia="Times New Roman" w:hAnsi="Times New Roman" w:cs="Times New Roman"/>
          <w:sz w:val="24"/>
          <w:szCs w:val="24"/>
          <w:lang w:val="ru-RU" w:eastAsia="ru-RU"/>
        </w:rPr>
        <w:t>також</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відшкодування</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шкоди</w:t>
      </w:r>
      <w:proofErr w:type="spellEnd"/>
      <w:r w:rsidRPr="00C665B7">
        <w:rPr>
          <w:rFonts w:ascii="Times New Roman" w:eastAsia="Times New Roman" w:hAnsi="Times New Roman" w:cs="Times New Roman"/>
          <w:sz w:val="24"/>
          <w:szCs w:val="24"/>
          <w:lang w:val="ru-RU" w:eastAsia="ru-RU"/>
        </w:rPr>
        <w:t xml:space="preserve">, </w:t>
      </w:r>
      <w:proofErr w:type="spellStart"/>
      <w:proofErr w:type="gramStart"/>
      <w:r w:rsidRPr="00C665B7">
        <w:rPr>
          <w:rFonts w:ascii="Times New Roman" w:eastAsia="Times New Roman" w:hAnsi="Times New Roman" w:cs="Times New Roman"/>
          <w:sz w:val="24"/>
          <w:szCs w:val="24"/>
          <w:lang w:val="ru-RU" w:eastAsia="ru-RU"/>
        </w:rPr>
        <w:t>заподіяної</w:t>
      </w:r>
      <w:proofErr w:type="spellEnd"/>
      <w:r w:rsidRPr="00C665B7">
        <w:rPr>
          <w:rFonts w:ascii="Times New Roman" w:eastAsia="Times New Roman" w:hAnsi="Times New Roman" w:cs="Times New Roman"/>
          <w:sz w:val="24"/>
          <w:szCs w:val="24"/>
          <w:lang w:val="ru-RU" w:eastAsia="ru-RU"/>
        </w:rPr>
        <w:t xml:space="preserve">  у</w:t>
      </w:r>
      <w:proofErr w:type="gram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зв’язку</w:t>
      </w:r>
      <w:proofErr w:type="spellEnd"/>
      <w:r w:rsidRPr="00C665B7">
        <w:rPr>
          <w:rFonts w:ascii="Times New Roman" w:eastAsia="Times New Roman" w:hAnsi="Times New Roman" w:cs="Times New Roman"/>
          <w:sz w:val="24"/>
          <w:szCs w:val="24"/>
          <w:lang w:val="ru-RU" w:eastAsia="ru-RU"/>
        </w:rPr>
        <w:t xml:space="preserve"> з </w:t>
      </w:r>
      <w:proofErr w:type="spellStart"/>
      <w:r w:rsidRPr="00C665B7">
        <w:rPr>
          <w:rFonts w:ascii="Times New Roman" w:eastAsia="Times New Roman" w:hAnsi="Times New Roman" w:cs="Times New Roman"/>
          <w:sz w:val="24"/>
          <w:szCs w:val="24"/>
          <w:lang w:val="ru-RU" w:eastAsia="ru-RU"/>
        </w:rPr>
        <w:t>їх</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невиконанням</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покладається</w:t>
      </w:r>
      <w:proofErr w:type="spellEnd"/>
      <w:r w:rsidRPr="00C665B7">
        <w:rPr>
          <w:rFonts w:ascii="Times New Roman" w:eastAsia="Times New Roman" w:hAnsi="Times New Roman" w:cs="Times New Roman"/>
          <w:sz w:val="24"/>
          <w:szCs w:val="24"/>
          <w:lang w:val="ru-RU" w:eastAsia="ru-RU"/>
        </w:rPr>
        <w:t xml:space="preserve"> на </w:t>
      </w:r>
      <w:proofErr w:type="spellStart"/>
      <w:r w:rsidRPr="00C665B7">
        <w:rPr>
          <w:rFonts w:ascii="Times New Roman" w:eastAsia="Times New Roman" w:hAnsi="Times New Roman" w:cs="Times New Roman"/>
          <w:sz w:val="24"/>
          <w:szCs w:val="24"/>
          <w:lang w:val="ru-RU" w:eastAsia="ru-RU"/>
        </w:rPr>
        <w:t>Орендаря</w:t>
      </w:r>
      <w:proofErr w:type="spellEnd"/>
      <w:r w:rsidRPr="00C665B7">
        <w:rPr>
          <w:rFonts w:ascii="Times New Roman" w:eastAsia="Times New Roman" w:hAnsi="Times New Roman" w:cs="Times New Roman"/>
          <w:sz w:val="24"/>
          <w:szCs w:val="24"/>
          <w:lang w:val="ru-RU" w:eastAsia="ru-RU"/>
        </w:rPr>
        <w:t>.</w:t>
      </w:r>
      <w:r w:rsidRPr="00C665B7">
        <w:rPr>
          <w:rFonts w:ascii="Times New Roman" w:eastAsia="Times New Roman" w:hAnsi="Times New Roman" w:cs="Times New Roman"/>
          <w:sz w:val="24"/>
          <w:szCs w:val="24"/>
          <w:lang w:val="uk-UA" w:eastAsia="ru-RU"/>
        </w:rPr>
        <w:t xml:space="preserve"> Забезпечити належний технічний стан систем тепло- та водопостачання в орендованих приміщеннях.</w:t>
      </w:r>
    </w:p>
    <w:p w14:paraId="753D996E"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5.8. При оренді підвальних приміщень дотримуватись правил експлуатації та ремонту інженерних комунікацій та вимог БНіП-11-104-76 по зберіганню та складуванню матеріальних цінностей в  підвальних приміщеннях, а також забезпечити заходи щодо захисту від аварій на </w:t>
      </w:r>
      <w:proofErr w:type="spellStart"/>
      <w:r w:rsidRPr="00C665B7">
        <w:rPr>
          <w:rFonts w:ascii="Times New Roman" w:eastAsia="Times New Roman" w:hAnsi="Times New Roman" w:cs="Times New Roman"/>
          <w:sz w:val="24"/>
          <w:szCs w:val="24"/>
          <w:lang w:val="uk-UA" w:eastAsia="ru-RU"/>
        </w:rPr>
        <w:t>внутрішньобудинкових</w:t>
      </w:r>
      <w:proofErr w:type="spellEnd"/>
      <w:r w:rsidRPr="00C665B7">
        <w:rPr>
          <w:rFonts w:ascii="Times New Roman" w:eastAsia="Times New Roman" w:hAnsi="Times New Roman" w:cs="Times New Roman"/>
          <w:sz w:val="24"/>
          <w:szCs w:val="24"/>
          <w:lang w:val="uk-UA" w:eastAsia="ru-RU"/>
        </w:rPr>
        <w:t xml:space="preserve"> та зовнішніх інженерних комунікаціях.</w:t>
      </w:r>
    </w:p>
    <w:p w14:paraId="5734052C"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p>
    <w:p w14:paraId="01B75EB3"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ru-RU" w:eastAsia="ru-RU"/>
        </w:rPr>
        <w:t xml:space="preserve">5.9. З метою </w:t>
      </w:r>
      <w:proofErr w:type="spellStart"/>
      <w:r w:rsidRPr="00C665B7">
        <w:rPr>
          <w:rFonts w:ascii="Times New Roman" w:eastAsia="Times New Roman" w:hAnsi="Times New Roman" w:cs="Times New Roman"/>
          <w:sz w:val="24"/>
          <w:szCs w:val="24"/>
          <w:lang w:val="ru-RU" w:eastAsia="ru-RU"/>
        </w:rPr>
        <w:t>забезпечення</w:t>
      </w:r>
      <w:proofErr w:type="spellEnd"/>
      <w:r w:rsidRPr="00C665B7">
        <w:rPr>
          <w:rFonts w:ascii="Times New Roman" w:eastAsia="Times New Roman" w:hAnsi="Times New Roman" w:cs="Times New Roman"/>
          <w:sz w:val="24"/>
          <w:szCs w:val="24"/>
          <w:lang w:val="ru-RU" w:eastAsia="ru-RU"/>
        </w:rPr>
        <w:t xml:space="preserve"> контролю за станом державного Майна </w:t>
      </w:r>
      <w:proofErr w:type="spellStart"/>
      <w:r w:rsidRPr="00C665B7">
        <w:rPr>
          <w:rFonts w:ascii="Times New Roman" w:eastAsia="Times New Roman" w:hAnsi="Times New Roman" w:cs="Times New Roman"/>
          <w:sz w:val="24"/>
          <w:szCs w:val="24"/>
          <w:lang w:val="ru-RU" w:eastAsia="ru-RU"/>
        </w:rPr>
        <w:t>безперешкодно</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допускати</w:t>
      </w:r>
      <w:proofErr w:type="spellEnd"/>
      <w:r w:rsidRPr="00C665B7">
        <w:rPr>
          <w:rFonts w:ascii="Times New Roman" w:eastAsia="Times New Roman" w:hAnsi="Times New Roman" w:cs="Times New Roman"/>
          <w:sz w:val="24"/>
          <w:szCs w:val="24"/>
          <w:lang w:val="ru-RU" w:eastAsia="ru-RU"/>
        </w:rPr>
        <w:t xml:space="preserve"> в </w:t>
      </w:r>
      <w:proofErr w:type="spellStart"/>
      <w:r w:rsidRPr="00C665B7">
        <w:rPr>
          <w:rFonts w:ascii="Times New Roman" w:eastAsia="Times New Roman" w:hAnsi="Times New Roman" w:cs="Times New Roman"/>
          <w:sz w:val="24"/>
          <w:szCs w:val="24"/>
          <w:lang w:val="ru-RU" w:eastAsia="ru-RU"/>
        </w:rPr>
        <w:t>приміщення</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представників</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Орендодавця</w:t>
      </w:r>
      <w:proofErr w:type="spellEnd"/>
      <w:r w:rsidRPr="00C665B7">
        <w:rPr>
          <w:rFonts w:ascii="Times New Roman" w:eastAsia="Times New Roman" w:hAnsi="Times New Roman" w:cs="Times New Roman"/>
          <w:sz w:val="24"/>
          <w:szCs w:val="24"/>
          <w:lang w:val="ru-RU" w:eastAsia="ru-RU"/>
        </w:rPr>
        <w:t xml:space="preserve"> для </w:t>
      </w:r>
      <w:proofErr w:type="spellStart"/>
      <w:r w:rsidRPr="00C665B7">
        <w:rPr>
          <w:rFonts w:ascii="Times New Roman" w:eastAsia="Times New Roman" w:hAnsi="Times New Roman" w:cs="Times New Roman"/>
          <w:sz w:val="24"/>
          <w:szCs w:val="24"/>
          <w:lang w:val="ru-RU" w:eastAsia="ru-RU"/>
        </w:rPr>
        <w:t>перевірки</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орендованого</w:t>
      </w:r>
      <w:proofErr w:type="spellEnd"/>
      <w:r w:rsidRPr="00C665B7">
        <w:rPr>
          <w:rFonts w:ascii="Times New Roman" w:eastAsia="Times New Roman" w:hAnsi="Times New Roman" w:cs="Times New Roman"/>
          <w:sz w:val="24"/>
          <w:szCs w:val="24"/>
          <w:lang w:val="ru-RU" w:eastAsia="ru-RU"/>
        </w:rPr>
        <w:t xml:space="preserve"> </w:t>
      </w:r>
      <w:r w:rsidRPr="00C665B7">
        <w:rPr>
          <w:rFonts w:ascii="Times New Roman" w:eastAsia="Times New Roman" w:hAnsi="Times New Roman" w:cs="Times New Roman"/>
          <w:sz w:val="24"/>
          <w:szCs w:val="24"/>
          <w:lang w:val="uk-UA" w:eastAsia="ru-RU"/>
        </w:rPr>
        <w:t>М</w:t>
      </w:r>
      <w:proofErr w:type="spellStart"/>
      <w:r w:rsidRPr="00C665B7">
        <w:rPr>
          <w:rFonts w:ascii="Times New Roman" w:eastAsia="Times New Roman" w:hAnsi="Times New Roman" w:cs="Times New Roman"/>
          <w:sz w:val="24"/>
          <w:szCs w:val="24"/>
          <w:lang w:val="ru-RU" w:eastAsia="ru-RU"/>
        </w:rPr>
        <w:t>айна</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представників</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відповідних</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державних</w:t>
      </w:r>
      <w:proofErr w:type="spellEnd"/>
      <w:r w:rsidRPr="00C665B7">
        <w:rPr>
          <w:rFonts w:ascii="Times New Roman" w:eastAsia="Times New Roman" w:hAnsi="Times New Roman" w:cs="Times New Roman"/>
          <w:sz w:val="24"/>
          <w:szCs w:val="24"/>
          <w:lang w:val="ru-RU" w:eastAsia="ru-RU"/>
        </w:rPr>
        <w:t xml:space="preserve"> </w:t>
      </w:r>
      <w:proofErr w:type="gramStart"/>
      <w:r w:rsidRPr="00C665B7">
        <w:rPr>
          <w:rFonts w:ascii="Times New Roman" w:eastAsia="Times New Roman" w:hAnsi="Times New Roman" w:cs="Times New Roman"/>
          <w:sz w:val="24"/>
          <w:szCs w:val="24"/>
          <w:lang w:val="ru-RU" w:eastAsia="ru-RU"/>
        </w:rPr>
        <w:t>служб  для</w:t>
      </w:r>
      <w:proofErr w:type="gram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проведення</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планових</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перевірок</w:t>
      </w:r>
      <w:proofErr w:type="spellEnd"/>
      <w:r w:rsidRPr="00C665B7">
        <w:rPr>
          <w:rFonts w:ascii="Times New Roman" w:eastAsia="Times New Roman" w:hAnsi="Times New Roman" w:cs="Times New Roman"/>
          <w:sz w:val="24"/>
          <w:szCs w:val="24"/>
          <w:lang w:val="ru-RU" w:eastAsia="ru-RU"/>
        </w:rPr>
        <w:t xml:space="preserve">, а </w:t>
      </w:r>
      <w:proofErr w:type="spellStart"/>
      <w:r w:rsidRPr="00C665B7">
        <w:rPr>
          <w:rFonts w:ascii="Times New Roman" w:eastAsia="Times New Roman" w:hAnsi="Times New Roman" w:cs="Times New Roman"/>
          <w:sz w:val="24"/>
          <w:szCs w:val="24"/>
          <w:lang w:val="ru-RU" w:eastAsia="ru-RU"/>
        </w:rPr>
        <w:t>також</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надавати</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всі</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необхідні</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документи</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пов’язані</w:t>
      </w:r>
      <w:proofErr w:type="spellEnd"/>
      <w:r w:rsidRPr="00C665B7">
        <w:rPr>
          <w:rFonts w:ascii="Times New Roman" w:eastAsia="Times New Roman" w:hAnsi="Times New Roman" w:cs="Times New Roman"/>
          <w:sz w:val="24"/>
          <w:szCs w:val="24"/>
          <w:lang w:val="ru-RU" w:eastAsia="ru-RU"/>
        </w:rPr>
        <w:t xml:space="preserve"> з </w:t>
      </w:r>
      <w:proofErr w:type="spellStart"/>
      <w:r w:rsidRPr="00C665B7">
        <w:rPr>
          <w:rFonts w:ascii="Times New Roman" w:eastAsia="Times New Roman" w:hAnsi="Times New Roman" w:cs="Times New Roman"/>
          <w:sz w:val="24"/>
          <w:szCs w:val="24"/>
          <w:lang w:val="ru-RU" w:eastAsia="ru-RU"/>
        </w:rPr>
        <w:t>визначенням</w:t>
      </w:r>
      <w:proofErr w:type="spellEnd"/>
      <w:r w:rsidRPr="00C665B7">
        <w:rPr>
          <w:rFonts w:ascii="Times New Roman" w:eastAsia="Times New Roman" w:hAnsi="Times New Roman" w:cs="Times New Roman"/>
          <w:sz w:val="24"/>
          <w:szCs w:val="24"/>
          <w:lang w:val="ru-RU" w:eastAsia="ru-RU"/>
        </w:rPr>
        <w:t xml:space="preserve"> ставки </w:t>
      </w:r>
      <w:proofErr w:type="spellStart"/>
      <w:r w:rsidRPr="00C665B7">
        <w:rPr>
          <w:rFonts w:ascii="Times New Roman" w:eastAsia="Times New Roman" w:hAnsi="Times New Roman" w:cs="Times New Roman"/>
          <w:sz w:val="24"/>
          <w:szCs w:val="24"/>
          <w:lang w:val="ru-RU" w:eastAsia="ru-RU"/>
        </w:rPr>
        <w:t>орендної</w:t>
      </w:r>
      <w:proofErr w:type="spellEnd"/>
      <w:r w:rsidRPr="00C665B7">
        <w:rPr>
          <w:rFonts w:ascii="Times New Roman" w:eastAsia="Times New Roman" w:hAnsi="Times New Roman" w:cs="Times New Roman"/>
          <w:sz w:val="24"/>
          <w:szCs w:val="24"/>
          <w:lang w:val="ru-RU" w:eastAsia="ru-RU"/>
        </w:rPr>
        <w:t xml:space="preserve"> плати і </w:t>
      </w:r>
      <w:proofErr w:type="spellStart"/>
      <w:r w:rsidRPr="00C665B7">
        <w:rPr>
          <w:rFonts w:ascii="Times New Roman" w:eastAsia="Times New Roman" w:hAnsi="Times New Roman" w:cs="Times New Roman"/>
          <w:sz w:val="24"/>
          <w:szCs w:val="24"/>
          <w:lang w:val="ru-RU" w:eastAsia="ru-RU"/>
        </w:rPr>
        <w:t>відповідності</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напряму</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використання</w:t>
      </w:r>
      <w:proofErr w:type="spellEnd"/>
      <w:r w:rsidRPr="00C665B7">
        <w:rPr>
          <w:rFonts w:ascii="Times New Roman" w:eastAsia="Times New Roman" w:hAnsi="Times New Roman" w:cs="Times New Roman"/>
          <w:sz w:val="24"/>
          <w:szCs w:val="24"/>
          <w:lang w:val="ru-RU" w:eastAsia="ru-RU"/>
        </w:rPr>
        <w:t xml:space="preserve"> за </w:t>
      </w:r>
      <w:proofErr w:type="spellStart"/>
      <w:r w:rsidRPr="00C665B7">
        <w:rPr>
          <w:rFonts w:ascii="Times New Roman" w:eastAsia="Times New Roman" w:hAnsi="Times New Roman" w:cs="Times New Roman"/>
          <w:sz w:val="24"/>
          <w:szCs w:val="24"/>
          <w:lang w:val="ru-RU" w:eastAsia="ru-RU"/>
        </w:rPr>
        <w:t>цільовим</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призначенням</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визначеному</w:t>
      </w:r>
      <w:proofErr w:type="spellEnd"/>
      <w:r w:rsidRPr="00C665B7">
        <w:rPr>
          <w:rFonts w:ascii="Times New Roman" w:eastAsia="Times New Roman" w:hAnsi="Times New Roman" w:cs="Times New Roman"/>
          <w:sz w:val="24"/>
          <w:szCs w:val="24"/>
          <w:lang w:val="ru-RU" w:eastAsia="ru-RU"/>
        </w:rPr>
        <w:t xml:space="preserve"> </w:t>
      </w:r>
      <w:proofErr w:type="spellStart"/>
      <w:r w:rsidRPr="00C665B7">
        <w:rPr>
          <w:rFonts w:ascii="Times New Roman" w:eastAsia="Times New Roman" w:hAnsi="Times New Roman" w:cs="Times New Roman"/>
          <w:sz w:val="24"/>
          <w:szCs w:val="24"/>
          <w:lang w:val="ru-RU" w:eastAsia="ru-RU"/>
        </w:rPr>
        <w:t>цим</w:t>
      </w:r>
      <w:proofErr w:type="spellEnd"/>
      <w:r w:rsidRPr="00C665B7">
        <w:rPr>
          <w:rFonts w:ascii="Times New Roman" w:eastAsia="Times New Roman" w:hAnsi="Times New Roman" w:cs="Times New Roman"/>
          <w:sz w:val="24"/>
          <w:szCs w:val="24"/>
          <w:lang w:val="ru-RU" w:eastAsia="ru-RU"/>
        </w:rPr>
        <w:t xml:space="preserve"> Договором.</w:t>
      </w:r>
    </w:p>
    <w:p w14:paraId="72B8BA36"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5.10. У разі виникнення загрози або настання надзвичайних ситуацій, пов’язаних з природною стихією: ураган, землетрус, великий снігопад, ожеледиця тощо, надавати своїх працівників для залучення їх до заходів щодо запобігання збитків та ліквідації наслідків.</w:t>
      </w:r>
    </w:p>
    <w:p w14:paraId="33CCAADF"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5.11. Своєчасно здійснювати за власний рахунок поточний та інші види ремонтів орендованого Майна. Ця умова Договору не розглядається як дозвіл на здійснення поліпшень орендованого Майна і не тягне за собою зобов’язання Орендодавця щодо компенсації вартості поліпшень.   </w:t>
      </w:r>
    </w:p>
    <w:p w14:paraId="4DC40427" w14:textId="77777777" w:rsidR="00C665B7" w:rsidRPr="00C665B7" w:rsidRDefault="00C665B7" w:rsidP="00C665B7">
      <w:pPr>
        <w:spacing w:after="0" w:line="240" w:lineRule="auto"/>
        <w:ind w:firstLine="540"/>
        <w:jc w:val="both"/>
        <w:rPr>
          <w:rFonts w:ascii="Times New Roman" w:eastAsia="Times New Roman" w:hAnsi="Times New Roman" w:cs="Times New Roman"/>
          <w:b/>
          <w:sz w:val="24"/>
          <w:szCs w:val="24"/>
          <w:lang w:val="uk-UA" w:eastAsia="ru-RU"/>
        </w:rPr>
      </w:pPr>
      <w:r w:rsidRPr="00C665B7">
        <w:rPr>
          <w:rFonts w:ascii="Times New Roman" w:eastAsia="Times New Roman" w:hAnsi="Times New Roman" w:cs="Times New Roman"/>
          <w:sz w:val="24"/>
          <w:szCs w:val="24"/>
          <w:lang w:val="uk-UA" w:eastAsia="ru-RU"/>
        </w:rPr>
        <w:t xml:space="preserve"> 5.12. Після укладення Договору оренди у тижневий термін застрахувати орендоване Майно не менше, ніж на його вартість за звітом про оцінку  (актом оцінки)  на користь Орендодавця, який несе ризик випадкової загибелі чи пошкодження об’єкта оренди, в порядку, визначеному законодавством, з дня фактичного приймання приміщення в користування та надати Орендодавцю копію договору страхування та платіжного доручення про сплату страхових платежів (або страхового полісу). Постійно поновлювати договір страхування таким чином, щоб увесь строк оренди Майно було застрахованим (без перерви).</w:t>
      </w:r>
    </w:p>
    <w:p w14:paraId="73E02F85"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5.13. Забезпечувати знаходження своїх співробітників та відвідувачів тільки в орендованих приміщеннях, нести відповідальність за охорону їх здоров’я та належну поведінку  на території Орендодавця.</w:t>
      </w:r>
    </w:p>
    <w:p w14:paraId="7A8BFBF9" w14:textId="77777777" w:rsidR="00C665B7" w:rsidRPr="00C665B7" w:rsidRDefault="00C665B7" w:rsidP="00C665B7">
      <w:pPr>
        <w:tabs>
          <w:tab w:val="left" w:pos="686"/>
        </w:tabs>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4"/>
          <w:lang w:val="uk-UA" w:eastAsia="ru-RU"/>
        </w:rPr>
        <w:t xml:space="preserve">5.14. На вимогу Орендодавця проводити звіряння взаєморозрахунків по орендних </w:t>
      </w:r>
      <w:proofErr w:type="spellStart"/>
      <w:r w:rsidRPr="00C665B7">
        <w:rPr>
          <w:rFonts w:ascii="Times New Roman" w:eastAsia="Times New Roman" w:hAnsi="Times New Roman" w:cs="Times New Roman"/>
          <w:sz w:val="24"/>
          <w:szCs w:val="24"/>
          <w:lang w:val="uk-UA" w:eastAsia="ru-RU"/>
        </w:rPr>
        <w:t>платежах</w:t>
      </w:r>
      <w:proofErr w:type="spellEnd"/>
      <w:r w:rsidRPr="00C665B7">
        <w:rPr>
          <w:rFonts w:ascii="Times New Roman" w:eastAsia="Times New Roman" w:hAnsi="Times New Roman" w:cs="Times New Roman"/>
          <w:sz w:val="24"/>
          <w:szCs w:val="24"/>
          <w:lang w:val="uk-UA" w:eastAsia="ru-RU"/>
        </w:rPr>
        <w:t xml:space="preserve"> і оформлювати відповідно акти.  </w:t>
      </w:r>
    </w:p>
    <w:p w14:paraId="674E66A2"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5.15. У разі припинення або розірвання Договору повернути Орендодавцеві орендоване Майно у належному стані, не  гіршому,  ніж  на  момент передачі його в оренду, з урахуванням нормального фізичного зносу, та відшкодувати Орендодавцеві збитки в разі погіршення  стану  або втрати (повної або часткової) орендованого Майна з вини Орендаря.</w:t>
      </w:r>
    </w:p>
    <w:p w14:paraId="45C43356"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lastRenderedPageBreak/>
        <w:t xml:space="preserve"> 5.16. У тижневий термін попереджати Орендодавця про зміну виду своєї діяльності, рахунку, юридичної адреси, телефону, а також повноважень осіб, які мають право підпису юридичних документів. У разі несвоєчасного повідомлення Орендодавця про вищезазначені зміни відповідальність за негативні наслідки покладається на Орендаря. </w:t>
      </w:r>
    </w:p>
    <w:p w14:paraId="12F245F5"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5.17. Здійснити нотаріальне посвідчення та державну реєстрацію цього Договору (якщо це передбачено законодавством) за рахунок своїх коштів.</w:t>
      </w:r>
    </w:p>
    <w:p w14:paraId="7372881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5.18. Здійснювати    витрати,    пов'язані    з    утриманням орендованого Майна </w:t>
      </w:r>
      <w:r w:rsidRPr="00C665B7">
        <w:rPr>
          <w:rFonts w:ascii="Times New Roman" w:eastAsia="Times New Roman" w:hAnsi="Times New Roman" w:cs="Times New Roman"/>
          <w:bCs/>
          <w:sz w:val="24"/>
          <w:szCs w:val="20"/>
          <w:lang w:val="uk-UA" w:eastAsia="ru-RU"/>
        </w:rPr>
        <w:t>та прилеглої до будинку території,  надаванням послуг, сплатою податків та інших платежів.</w:t>
      </w:r>
    </w:p>
    <w:p w14:paraId="0BDAD9A2" w14:textId="77777777" w:rsidR="00C665B7" w:rsidRPr="00C665B7" w:rsidRDefault="00C665B7" w:rsidP="00C665B7">
      <w:pPr>
        <w:spacing w:after="0" w:line="240" w:lineRule="auto"/>
        <w:ind w:firstLine="540"/>
        <w:jc w:val="both"/>
        <w:rPr>
          <w:rFonts w:ascii="Times New Roman" w:eastAsia="Times New Roman" w:hAnsi="Times New Roman" w:cs="Times New Roman"/>
          <w:spacing w:val="-8"/>
          <w:sz w:val="24"/>
          <w:szCs w:val="20"/>
          <w:lang w:val="uk-UA" w:eastAsia="ru-RU"/>
        </w:rPr>
      </w:pPr>
      <w:r w:rsidRPr="00C665B7">
        <w:rPr>
          <w:rFonts w:ascii="Times New Roman" w:eastAsia="Times New Roman" w:hAnsi="Times New Roman" w:cs="Times New Roman"/>
          <w:spacing w:val="-8"/>
          <w:sz w:val="24"/>
          <w:szCs w:val="20"/>
          <w:lang w:val="uk-UA" w:eastAsia="ru-RU"/>
        </w:rPr>
        <w:t xml:space="preserve">5.19. Протягом </w:t>
      </w:r>
      <w:proofErr w:type="spellStart"/>
      <w:r w:rsidRPr="00C665B7">
        <w:rPr>
          <w:rFonts w:ascii="Times New Roman" w:eastAsia="Times New Roman" w:hAnsi="Times New Roman" w:cs="Times New Roman"/>
          <w:spacing w:val="-8"/>
          <w:sz w:val="24"/>
          <w:szCs w:val="20"/>
          <w:lang w:val="uk-UA" w:eastAsia="ru-RU"/>
        </w:rPr>
        <w:t>місяца</w:t>
      </w:r>
      <w:proofErr w:type="spellEnd"/>
      <w:r w:rsidRPr="00C665B7">
        <w:rPr>
          <w:rFonts w:ascii="Times New Roman" w:eastAsia="Times New Roman" w:hAnsi="Times New Roman" w:cs="Times New Roman"/>
          <w:spacing w:val="-8"/>
          <w:sz w:val="24"/>
          <w:szCs w:val="20"/>
          <w:lang w:val="uk-UA" w:eastAsia="ru-RU"/>
        </w:rPr>
        <w:t xml:space="preserve"> після підписання цього Договору відшкодувати  Балансоутримувачу відшкодування витрат Балансоутримувача  на  утримання орендованого Майна та надання комунальних послуг .</w:t>
      </w:r>
    </w:p>
    <w:p w14:paraId="65DBCD3A" w14:textId="77777777" w:rsidR="00C665B7" w:rsidRPr="00C665B7" w:rsidRDefault="00C665B7" w:rsidP="00C665B7">
      <w:pPr>
        <w:spacing w:after="0" w:line="240" w:lineRule="auto"/>
        <w:ind w:left="2124" w:firstLine="540"/>
        <w:rPr>
          <w:rFonts w:ascii="Times New Roman" w:eastAsia="Times New Roman" w:hAnsi="Times New Roman" w:cs="Times New Roman"/>
          <w:b/>
          <w:bCs/>
          <w:sz w:val="24"/>
          <w:szCs w:val="20"/>
          <w:lang w:val="uk-UA" w:eastAsia="ru-RU"/>
        </w:rPr>
      </w:pPr>
    </w:p>
    <w:p w14:paraId="3C5D1ECF" w14:textId="77777777" w:rsidR="00C665B7" w:rsidRPr="00C665B7" w:rsidRDefault="00C665B7" w:rsidP="00C665B7">
      <w:pPr>
        <w:spacing w:after="0" w:line="240" w:lineRule="auto"/>
        <w:ind w:left="2124" w:firstLine="540"/>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Стаття 6. ПРАВА ОРЕНДАРЯ</w:t>
      </w:r>
    </w:p>
    <w:p w14:paraId="5B73C4E3" w14:textId="77777777" w:rsidR="00C665B7" w:rsidRPr="00C665B7" w:rsidRDefault="00C665B7" w:rsidP="00C665B7">
      <w:pPr>
        <w:spacing w:after="0" w:line="240" w:lineRule="auto"/>
        <w:ind w:left="2124" w:firstLine="540"/>
        <w:rPr>
          <w:rFonts w:ascii="Times New Roman" w:eastAsia="Times New Roman" w:hAnsi="Times New Roman" w:cs="Times New Roman"/>
          <w:b/>
          <w:bCs/>
          <w:sz w:val="24"/>
          <w:szCs w:val="20"/>
          <w:lang w:val="uk-UA" w:eastAsia="ru-RU"/>
        </w:rPr>
      </w:pPr>
    </w:p>
    <w:p w14:paraId="03552291" w14:textId="77777777" w:rsidR="00C665B7" w:rsidRPr="00C665B7" w:rsidRDefault="00C665B7" w:rsidP="00C665B7">
      <w:pPr>
        <w:spacing w:after="0" w:line="240" w:lineRule="auto"/>
        <w:rPr>
          <w:rFonts w:ascii="Times New Roman" w:eastAsia="Times New Roman" w:hAnsi="Times New Roman" w:cs="Times New Roman"/>
          <w:bCs/>
          <w:sz w:val="24"/>
          <w:szCs w:val="20"/>
          <w:lang w:val="uk-UA" w:eastAsia="ru-RU"/>
        </w:rPr>
      </w:pPr>
      <w:r w:rsidRPr="00C665B7">
        <w:rPr>
          <w:rFonts w:ascii="Times New Roman" w:eastAsia="Times New Roman" w:hAnsi="Times New Roman" w:cs="Times New Roman"/>
          <w:bCs/>
          <w:sz w:val="24"/>
          <w:szCs w:val="20"/>
          <w:lang w:val="uk-UA" w:eastAsia="ru-RU"/>
        </w:rPr>
        <w:t xml:space="preserve">          Орендар має право:</w:t>
      </w:r>
    </w:p>
    <w:p w14:paraId="741BCFF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6.1. Використовувати орендоване Майно відповідно до його призначення та умов цього Договору.</w:t>
      </w:r>
    </w:p>
    <w:p w14:paraId="6A054464"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6.2. За дозволом Бюро Президії НАН України та згодою Орендодавця здавати майно в суборенду. Плата  за  суборенду цього Майна, яку отримує Орендар, не повинна   перевищувати   орендної  плати  Орендаря  за  майно,  що передається  в суборенду. Різниця  між  нарахованою  платою  за  суборенду  і  тією  її частиною,  яку  отримує  орендар,  спрямовується до державного  бюджету.  </w:t>
      </w:r>
    </w:p>
    <w:p w14:paraId="671D9A33"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6.3. За погодженням з Орендодавцем за рахунок власних коштів здійснювати реконструкцію, технічне переозброєння, поліпшення орендованого Майна, проводити його зміну та  розширення,  що зумовлює підвищення його вартості, без подальшої компенсації за сторони Орендодавця.</w:t>
      </w:r>
    </w:p>
    <w:p w14:paraId="75B1899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6.4. Самостійно розподіляти доходи, отриманні в результаті використання орендованого Майна, створювати спеціальні фонди (розвитку виробництва, соціально-культурних заходів тощо).</w:t>
      </w:r>
    </w:p>
    <w:p w14:paraId="36F94C3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p>
    <w:p w14:paraId="14EE91E9" w14:textId="77777777" w:rsidR="00C665B7" w:rsidRPr="00C665B7" w:rsidRDefault="00C665B7" w:rsidP="00C665B7">
      <w:pPr>
        <w:spacing w:after="0" w:line="240" w:lineRule="auto"/>
        <w:ind w:left="2124" w:firstLine="540"/>
        <w:jc w:val="both"/>
        <w:rPr>
          <w:rFonts w:ascii="Times New Roman" w:eastAsia="Times New Roman" w:hAnsi="Times New Roman" w:cs="Times New Roman"/>
          <w:b/>
          <w:caps/>
          <w:sz w:val="24"/>
          <w:szCs w:val="24"/>
          <w:lang w:val="uk-UA" w:eastAsia="ru-RU"/>
        </w:rPr>
      </w:pPr>
      <w:r w:rsidRPr="00C665B7">
        <w:rPr>
          <w:rFonts w:ascii="Times New Roman" w:eastAsia="Times New Roman" w:hAnsi="Times New Roman" w:cs="Times New Roman"/>
          <w:b/>
          <w:bCs/>
          <w:sz w:val="24"/>
          <w:szCs w:val="20"/>
          <w:lang w:val="uk-UA" w:eastAsia="ru-RU"/>
        </w:rPr>
        <w:t>Стаття</w:t>
      </w:r>
      <w:r w:rsidRPr="00C665B7">
        <w:rPr>
          <w:rFonts w:ascii="Times New Roman" w:eastAsia="Times New Roman" w:hAnsi="Times New Roman" w:cs="Times New Roman"/>
          <w:b/>
          <w:caps/>
          <w:sz w:val="24"/>
          <w:szCs w:val="24"/>
          <w:lang w:val="uk-UA" w:eastAsia="ru-RU"/>
        </w:rPr>
        <w:t xml:space="preserve">  7.  ОБОВЯЗКИ ОРЕНДОДАВЦЯ</w:t>
      </w:r>
    </w:p>
    <w:p w14:paraId="1F6051A4" w14:textId="77777777" w:rsidR="00C665B7" w:rsidRPr="00C665B7" w:rsidRDefault="00C665B7" w:rsidP="00C665B7">
      <w:pPr>
        <w:tabs>
          <w:tab w:val="left" w:pos="2190"/>
        </w:tabs>
        <w:spacing w:after="0" w:line="240" w:lineRule="auto"/>
        <w:ind w:firstLine="540"/>
        <w:jc w:val="both"/>
        <w:rPr>
          <w:rFonts w:ascii="Times New Roman" w:eastAsia="Times New Roman" w:hAnsi="Times New Roman" w:cs="Times New Roman"/>
          <w:sz w:val="24"/>
          <w:szCs w:val="20"/>
          <w:lang w:val="uk-UA" w:eastAsia="ru-RU"/>
        </w:rPr>
      </w:pPr>
    </w:p>
    <w:p w14:paraId="4D28CAAF"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Орендодавець зобов’язується:</w:t>
      </w:r>
    </w:p>
    <w:p w14:paraId="30F467B4"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7.1. Передати Орендарю в оренду Майно згідно з цим Договором за актом приймання-передачі майна, який підписується одночасно з цим Договором, а у разі оренди Майна на строк не менше ніж три роки – після державної реєстрації Договору.</w:t>
      </w:r>
    </w:p>
    <w:p w14:paraId="2B3B2CD9"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7. 2. Не вчиняти дій, які б перешкоджали Орендарю використовувати орендоване Майно відповідно до умов цього Договору.</w:t>
      </w:r>
    </w:p>
    <w:p w14:paraId="18344D1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ab/>
        <w:t xml:space="preserve">7.3. У випадку реорганізації Орендаря до припинення чинності цього Договору </w:t>
      </w:r>
      <w:proofErr w:type="spellStart"/>
      <w:r w:rsidRPr="00C665B7">
        <w:rPr>
          <w:rFonts w:ascii="Times New Roman" w:eastAsia="Times New Roman" w:hAnsi="Times New Roman" w:cs="Times New Roman"/>
          <w:sz w:val="24"/>
          <w:szCs w:val="20"/>
          <w:lang w:val="uk-UA" w:eastAsia="ru-RU"/>
        </w:rPr>
        <w:t>переукласти</w:t>
      </w:r>
      <w:proofErr w:type="spellEnd"/>
      <w:r w:rsidRPr="00C665B7">
        <w:rPr>
          <w:rFonts w:ascii="Times New Roman" w:eastAsia="Times New Roman" w:hAnsi="Times New Roman" w:cs="Times New Roman"/>
          <w:sz w:val="24"/>
          <w:szCs w:val="20"/>
          <w:lang w:val="uk-UA" w:eastAsia="ru-RU"/>
        </w:rPr>
        <w:t xml:space="preserve"> цей Договір на таких самих умовах з одним із правонаступників, якщо останній згоден стати Орендарем.</w:t>
      </w:r>
    </w:p>
    <w:p w14:paraId="297F019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7.4. У разі здійснення Орендарем невід’ємних поліпшень орендованого Майна Орендодавець зобов’язаний здійснювати контроль за здійсненням таких поліпшень.</w:t>
      </w:r>
    </w:p>
    <w:p w14:paraId="086BDBB7"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7.5.    Контролювати    визначення розміру  плати  за  суборенду  та спрямуванням її (в частині,  що перевищує суму орендної  плати  за майно,  яке  передається  в  суборенду)  до  державного  бюджету.</w:t>
      </w:r>
    </w:p>
    <w:p w14:paraId="2CD8AC43"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p>
    <w:p w14:paraId="0F554356" w14:textId="77777777" w:rsidR="00C665B7" w:rsidRPr="00C665B7" w:rsidRDefault="00C665B7" w:rsidP="00C665B7">
      <w:pPr>
        <w:keepNext/>
        <w:spacing w:after="0" w:line="240" w:lineRule="auto"/>
        <w:ind w:left="1416" w:firstLine="540"/>
        <w:outlineLvl w:val="0"/>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Стаття 8. ПРАВА ОРЕНДОДАВЦЯ</w:t>
      </w:r>
    </w:p>
    <w:p w14:paraId="5504E82C" w14:textId="77777777" w:rsidR="00C665B7" w:rsidRPr="00C665B7" w:rsidRDefault="00C665B7" w:rsidP="00C665B7">
      <w:pPr>
        <w:spacing w:after="0" w:line="240" w:lineRule="auto"/>
        <w:ind w:firstLine="540"/>
        <w:rPr>
          <w:rFonts w:ascii="Times New Roman" w:eastAsia="Times New Roman" w:hAnsi="Times New Roman" w:cs="Times New Roman"/>
          <w:sz w:val="24"/>
          <w:szCs w:val="24"/>
          <w:lang w:val="uk-UA" w:eastAsia="ru-RU"/>
        </w:rPr>
      </w:pPr>
    </w:p>
    <w:p w14:paraId="384BC716"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Орендодавець має право:</w:t>
      </w:r>
    </w:p>
    <w:p w14:paraId="4E216E6F"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8.1. Контролювати наявність, стан, напрями та ефективність використання Майна, переданого в оренду за цим Договором.</w:t>
      </w:r>
    </w:p>
    <w:p w14:paraId="73967130"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lastRenderedPageBreak/>
        <w:t xml:space="preserve">     8.2. Виступати з ініціативою щодо внесення змін до цього Договору або його розірвання у разі погіршення стану орендованого Майна внаслідок невиконання або неналежного виконання умов цього Договору, у тому числі розірвання Договору у випадку заборгованості Орендаря більше ніж за три місяці.</w:t>
      </w:r>
    </w:p>
    <w:p w14:paraId="6D81289C"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8.3. Здійснювати контроль за станом Майна шляхом візуального обстеження зі складанням акту обстеження.</w:t>
      </w:r>
    </w:p>
    <w:p w14:paraId="0EFFD15A"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8.4.  Вимагати від орендаря копії статутних документів та документів про його реєстрацію та фактичну діяльність, якщо це пов’язано з перевіркою правильності умов договору оренди.</w:t>
      </w:r>
    </w:p>
    <w:p w14:paraId="070F13BC" w14:textId="77777777" w:rsidR="00C665B7" w:rsidRPr="00C665B7" w:rsidRDefault="00C665B7" w:rsidP="00C665B7">
      <w:pPr>
        <w:spacing w:after="0" w:line="240" w:lineRule="auto"/>
        <w:ind w:left="360" w:firstLine="540"/>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sz w:val="24"/>
          <w:szCs w:val="24"/>
          <w:lang w:val="uk-UA" w:eastAsia="ru-RU"/>
        </w:rPr>
        <w:tab/>
      </w:r>
      <w:r w:rsidRPr="00C665B7">
        <w:rPr>
          <w:rFonts w:ascii="Times New Roman" w:eastAsia="Times New Roman" w:hAnsi="Times New Roman" w:cs="Times New Roman"/>
          <w:b/>
          <w:sz w:val="24"/>
          <w:szCs w:val="24"/>
          <w:lang w:val="uk-UA" w:eastAsia="ru-RU"/>
        </w:rPr>
        <w:t xml:space="preserve">     </w:t>
      </w:r>
    </w:p>
    <w:p w14:paraId="6874C2F3" w14:textId="77777777" w:rsidR="00C665B7" w:rsidRPr="00C665B7" w:rsidRDefault="00C665B7" w:rsidP="00C665B7">
      <w:pPr>
        <w:spacing w:after="0" w:line="240" w:lineRule="auto"/>
        <w:ind w:left="360" w:firstLine="540"/>
        <w:jc w:val="center"/>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Стаття 9. ВІДПОВІДАЛЬНІСТЬ І ВИРІШЕННЯ СПОРІВ ЗА ДОГОВОРОМ</w:t>
      </w:r>
    </w:p>
    <w:p w14:paraId="6267D232" w14:textId="77777777" w:rsidR="00C665B7" w:rsidRPr="00C665B7" w:rsidRDefault="00C665B7" w:rsidP="00C665B7">
      <w:pPr>
        <w:spacing w:after="0" w:line="240" w:lineRule="auto"/>
        <w:ind w:firstLine="540"/>
        <w:rPr>
          <w:rFonts w:ascii="Times New Roman" w:eastAsia="Times New Roman" w:hAnsi="Times New Roman" w:cs="Times New Roman"/>
          <w:b/>
          <w:bCs/>
          <w:sz w:val="24"/>
          <w:szCs w:val="20"/>
          <w:lang w:val="uk-UA" w:eastAsia="ru-RU"/>
        </w:rPr>
      </w:pPr>
    </w:p>
    <w:p w14:paraId="43F7B3E9"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ru-RU" w:eastAsia="ru-RU"/>
        </w:rPr>
      </w:pPr>
      <w:r w:rsidRPr="00C665B7">
        <w:rPr>
          <w:rFonts w:ascii="Times New Roman" w:eastAsia="Times New Roman" w:hAnsi="Times New Roman" w:cs="Times New Roman"/>
          <w:sz w:val="24"/>
          <w:szCs w:val="24"/>
          <w:lang w:val="uk-UA" w:eastAsia="ru-RU"/>
        </w:rPr>
        <w:t xml:space="preserve"> 9.1. За невиконання або неналежне виконання зобов’язань за цим Договором Сторони несуть відповідальність згідно з чинним законодавством України та цим договором.</w:t>
      </w:r>
    </w:p>
    <w:p w14:paraId="10BDD32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 9.2. Орендодавець не відповідає за зобов’язаннями Орендаря, у тому числі і за дотримання ним вимог чинного законодавства при здійсненні своєї діяльності.</w:t>
      </w:r>
    </w:p>
    <w:p w14:paraId="5D595887"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9.3. Орендодавець не несе відповідальності за нанесені Орендарю збитки внаслідок аварій інженерних комунікацій в приміщенні або за його межами, а також за збереження матеріальних цінностей Орендаря, якщо інше не встановлене окремою угодою.</w:t>
      </w:r>
    </w:p>
    <w:p w14:paraId="47A60E15"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 xml:space="preserve">9.4. Орендар не відповідає за зобов’язаннями Орендодавця, якщо інше не передбачено цим Договором. </w:t>
      </w:r>
    </w:p>
    <w:p w14:paraId="487709B4"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9.5.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19BC2293"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9.6. Орендар несе відповідальність за достовірність наданої ним інформації щодо свого виду діяльності, реквізитів та інше.</w:t>
      </w:r>
    </w:p>
    <w:p w14:paraId="61870F42"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9.7. Орендар несе відповідальність за дії Суборендаря перед Орендодавцем та іншими особами.</w:t>
      </w:r>
    </w:p>
    <w:p w14:paraId="1561371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9.8. У випадках звільнення Орендарем орендованого Майна без передачі Орендодавцю по акту, Орендар несе матеріальну відповідальність за всі збитки, які виникнуть у Орендодавця у зв’язку з цим.</w:t>
      </w:r>
    </w:p>
    <w:p w14:paraId="4D8C08BC"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9.9. У разі повернення Орендарем Орендодавцю орендованого Майна без здійснення необхідного поточного ремонту Орендар відшкодовує Орендодавцю вартість ремонту.</w:t>
      </w:r>
    </w:p>
    <w:p w14:paraId="1037ECCA"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9.10. Спори, які виникають за цим Договором або в зв’язку з ним, не вирішені шляхом переговорів, вирішуються в судовому порядку.</w:t>
      </w:r>
    </w:p>
    <w:p w14:paraId="4C83C8B7" w14:textId="77777777" w:rsidR="00C665B7" w:rsidRPr="00C665B7" w:rsidRDefault="00C665B7" w:rsidP="00C665B7">
      <w:pPr>
        <w:spacing w:after="0" w:line="240" w:lineRule="auto"/>
        <w:ind w:firstLine="540"/>
        <w:jc w:val="both"/>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sz w:val="24"/>
          <w:szCs w:val="24"/>
          <w:lang w:val="uk-UA" w:eastAsia="ru-RU"/>
        </w:rPr>
        <w:tab/>
      </w:r>
      <w:r w:rsidRPr="00C665B7">
        <w:rPr>
          <w:rFonts w:ascii="Times New Roman" w:eastAsia="Times New Roman" w:hAnsi="Times New Roman" w:cs="Times New Roman"/>
          <w:b/>
          <w:sz w:val="24"/>
          <w:szCs w:val="24"/>
          <w:lang w:val="uk-UA" w:eastAsia="ru-RU"/>
        </w:rPr>
        <w:tab/>
        <w:t xml:space="preserve">      </w:t>
      </w:r>
    </w:p>
    <w:p w14:paraId="76B7EB52" w14:textId="77777777" w:rsidR="00C665B7" w:rsidRPr="00C665B7" w:rsidRDefault="00C665B7" w:rsidP="00C665B7">
      <w:pPr>
        <w:spacing w:after="0" w:line="240" w:lineRule="auto"/>
        <w:ind w:firstLine="540"/>
        <w:jc w:val="center"/>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Стаття 10. СТРОК ЧИННОСТІ, УМОВИ ЗМІНИ ТА ПРИПИНЕННЯ ДОГОВОРУ</w:t>
      </w:r>
    </w:p>
    <w:p w14:paraId="08CB96A3" w14:textId="77777777" w:rsidR="00C665B7" w:rsidRPr="00C665B7" w:rsidRDefault="00C665B7" w:rsidP="00C665B7">
      <w:pPr>
        <w:spacing w:after="0" w:line="240" w:lineRule="auto"/>
        <w:ind w:firstLine="540"/>
        <w:rPr>
          <w:rFonts w:ascii="Times New Roman" w:eastAsia="Times New Roman" w:hAnsi="Times New Roman" w:cs="Times New Roman"/>
          <w:b/>
          <w:bCs/>
          <w:sz w:val="24"/>
          <w:szCs w:val="20"/>
          <w:lang w:val="uk-UA" w:eastAsia="ru-RU"/>
        </w:rPr>
      </w:pPr>
    </w:p>
    <w:p w14:paraId="055EA9C9" w14:textId="77777777" w:rsidR="00C665B7" w:rsidRPr="00C665B7" w:rsidRDefault="00C665B7" w:rsidP="00C665B7">
      <w:pPr>
        <w:spacing w:after="0" w:line="240" w:lineRule="auto"/>
        <w:ind w:firstLine="540"/>
        <w:jc w:val="both"/>
        <w:rPr>
          <w:rFonts w:ascii="Times New Roman" w:eastAsia="Times New Roman" w:hAnsi="Times New Roman" w:cs="Times New Roman"/>
          <w:b/>
          <w:sz w:val="24"/>
          <w:szCs w:val="20"/>
          <w:lang w:val="uk-UA" w:eastAsia="ru-RU"/>
        </w:rPr>
      </w:pPr>
      <w:r w:rsidRPr="00C665B7">
        <w:rPr>
          <w:rFonts w:ascii="Times New Roman" w:eastAsia="Times New Roman" w:hAnsi="Times New Roman" w:cs="Times New Roman"/>
          <w:sz w:val="24"/>
          <w:szCs w:val="20"/>
          <w:lang w:val="uk-UA" w:eastAsia="ru-RU"/>
        </w:rPr>
        <w:t xml:space="preserve">10.1. Цей Договір укладено строком на </w:t>
      </w:r>
      <w:r w:rsidRPr="00C665B7">
        <w:rPr>
          <w:rFonts w:ascii="Times New Roman" w:eastAsia="Times New Roman" w:hAnsi="Times New Roman" w:cs="Times New Roman"/>
          <w:b/>
          <w:sz w:val="24"/>
          <w:szCs w:val="20"/>
          <w:lang w:val="uk-UA" w:eastAsia="ru-RU"/>
        </w:rPr>
        <w:t>2 рокі  11 місяців</w:t>
      </w:r>
      <w:r w:rsidRPr="00C665B7">
        <w:rPr>
          <w:rFonts w:ascii="Times New Roman" w:eastAsia="Times New Roman" w:hAnsi="Times New Roman" w:cs="Times New Roman"/>
          <w:sz w:val="24"/>
          <w:szCs w:val="20"/>
          <w:lang w:val="uk-UA" w:eastAsia="ru-RU"/>
        </w:rPr>
        <w:t xml:space="preserve"> </w:t>
      </w:r>
      <w:r w:rsidRPr="00C665B7">
        <w:rPr>
          <w:rFonts w:ascii="Times New Roman" w:eastAsia="Times New Roman" w:hAnsi="Times New Roman" w:cs="Times New Roman"/>
          <w:b/>
          <w:sz w:val="24"/>
          <w:szCs w:val="20"/>
          <w:lang w:val="uk-UA" w:eastAsia="ru-RU"/>
        </w:rPr>
        <w:t xml:space="preserve">з </w:t>
      </w:r>
      <w:r w:rsidRPr="00C665B7">
        <w:rPr>
          <w:rFonts w:ascii="Times New Roman" w:eastAsia="Times New Roman" w:hAnsi="Times New Roman" w:cs="Times New Roman"/>
          <w:b/>
          <w:sz w:val="24"/>
          <w:szCs w:val="20"/>
          <w:lang w:val="ru-RU" w:eastAsia="ru-RU"/>
        </w:rPr>
        <w:t xml:space="preserve">01 </w:t>
      </w:r>
      <w:proofErr w:type="spellStart"/>
      <w:r w:rsidRPr="00C665B7">
        <w:rPr>
          <w:rFonts w:ascii="Times New Roman" w:eastAsia="Times New Roman" w:hAnsi="Times New Roman" w:cs="Times New Roman"/>
          <w:b/>
          <w:sz w:val="24"/>
          <w:szCs w:val="20"/>
          <w:lang w:val="ru-RU" w:eastAsia="ru-RU"/>
        </w:rPr>
        <w:t>жовтн</w:t>
      </w:r>
      <w:proofErr w:type="spellEnd"/>
      <w:r w:rsidRPr="00C665B7">
        <w:rPr>
          <w:rFonts w:ascii="Times New Roman" w:eastAsia="Times New Roman" w:hAnsi="Times New Roman" w:cs="Times New Roman"/>
          <w:b/>
          <w:sz w:val="24"/>
          <w:szCs w:val="20"/>
          <w:lang w:val="uk-UA" w:eastAsia="ru-RU"/>
        </w:rPr>
        <w:t>я 2019р. по 31 вересня 2022року.</w:t>
      </w:r>
    </w:p>
    <w:p w14:paraId="1BA42AD6"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10.2.Умови цього Договору зберігають силу протягом усього строку цього Договору, у тому числі у випадках, коли після його укладення законодавством встановлено правила, що погіршують становище Орендаря, а в частині зобов’язань щодо сплати  орендної плати та нанесених збитків – до виконання зобов’язань.</w:t>
      </w:r>
    </w:p>
    <w:p w14:paraId="040C0AAB"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10.3. Зміни до умов цього Договору або його розірвання допускається за взаємної згоди Сторін. Зміни, що пропонуються </w:t>
      </w:r>
      <w:proofErr w:type="spellStart"/>
      <w:r w:rsidRPr="00C665B7">
        <w:rPr>
          <w:rFonts w:ascii="Times New Roman" w:eastAsia="Times New Roman" w:hAnsi="Times New Roman" w:cs="Times New Roman"/>
          <w:sz w:val="24"/>
          <w:szCs w:val="20"/>
          <w:lang w:val="uk-UA" w:eastAsia="ru-RU"/>
        </w:rPr>
        <w:t>внести</w:t>
      </w:r>
      <w:proofErr w:type="spellEnd"/>
      <w:r w:rsidRPr="00C665B7">
        <w:rPr>
          <w:rFonts w:ascii="Times New Roman" w:eastAsia="Times New Roman" w:hAnsi="Times New Roman" w:cs="Times New Roman"/>
          <w:sz w:val="24"/>
          <w:szCs w:val="20"/>
          <w:lang w:val="uk-UA" w:eastAsia="ru-RU"/>
        </w:rPr>
        <w:t>, розглядаються протягом одного місяця з дати їх подання до розгляду іншою Стороною.</w:t>
      </w:r>
    </w:p>
    <w:p w14:paraId="5D01FB1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10.4. У  разі  відсутності  заяви  однієї   із   Сторін   про припинення  цього  Договору  або  зміну його умов після закінчення строку його чинності протягом  одного  місяця  Договір  уважається продовженим  на  той  самий строк і на тих самих умовах,  які були передбачені цим Договором.  Зазначені дії оформляються  додатковою угодою,  яка  є </w:t>
      </w:r>
      <w:r w:rsidRPr="00C665B7">
        <w:rPr>
          <w:rFonts w:ascii="Times New Roman" w:eastAsia="Times New Roman" w:hAnsi="Times New Roman" w:cs="Times New Roman"/>
          <w:sz w:val="24"/>
          <w:szCs w:val="20"/>
          <w:lang w:val="uk-UA" w:eastAsia="ru-RU"/>
        </w:rPr>
        <w:lastRenderedPageBreak/>
        <w:t>невід'ємною частиною Договору. при обов'язковій наявності  дозволу  органу,  уповноваженого   управляти   об'єктом оренди.</w:t>
      </w:r>
    </w:p>
    <w:p w14:paraId="300996D0"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10.5. Реорганізація Орендодавця або перехід права власності на орендоване Майно третім особам не є підставою для зміни або припинення дії Договору, і він зберігає свою дію для нового власника орендованого Майна (його правонаступника).</w:t>
      </w:r>
    </w:p>
    <w:p w14:paraId="7AEB8905"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10.6. Чинність цього Договору припиняється внаслідок:</w:t>
      </w:r>
    </w:p>
    <w:p w14:paraId="38F46E64"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ab/>
        <w:t xml:space="preserve">   - закінчення строку, на який його було укладено;</w:t>
      </w:r>
    </w:p>
    <w:p w14:paraId="143BC99F"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ab/>
        <w:t xml:space="preserve">   - достроково за взаємною згодою сторін;</w:t>
      </w:r>
    </w:p>
    <w:p w14:paraId="54B2A3B0"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 за рішенням суду за ініціативою однієї із Сторін у випадках, передбачених чинним законодавством, а також у випадку порушення однією із Сторін зобов’язань за цим Договором, у тому числі: несплати орендних платежів протягом трьох місяців,  створення перешкод для доступу в орендоване приміщення представників Орендодавця у випадку аварій, навмисного або необережного погіршення стану орендованого Майна або іншого майна  Орендодавця з вини Орендаря;</w:t>
      </w:r>
    </w:p>
    <w:p w14:paraId="643E895A"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ab/>
        <w:t xml:space="preserve">  - банкрутства Орендаря;</w:t>
      </w:r>
    </w:p>
    <w:p w14:paraId="4E28298C"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ab/>
        <w:t xml:space="preserve">  - ліквідації Орендаря або Орендодавця;</w:t>
      </w:r>
    </w:p>
    <w:p w14:paraId="75CEB041"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ab/>
        <w:t xml:space="preserve">  - у разі смерті Орендаря (якщо Орендарем є фізична особа);</w:t>
      </w:r>
    </w:p>
    <w:p w14:paraId="154CA9FF"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 загибелі об'єкта оренди;</w:t>
      </w:r>
    </w:p>
    <w:p w14:paraId="39226332"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Попередження про розірвання Договору за ініціативою однієї із Сторін повинно бути надано іншій Стороні не пізніше як за місяць. До дня розірвання Договору Орендар зобов’язаний повністю сплатити Орендодавцю всі платежі за цим Договором.</w:t>
      </w:r>
    </w:p>
    <w:p w14:paraId="77443A8B"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10.7. У разі припинення або розірвання Договору поліпшення орендованого Майна, здійсненні Орендарем за власний рахунок, які можна відокремити від орендованого Майна не завдаючи йому шкоди, є власністю Орендаря, а невід’ємне поліпшення – власністю Орендодавця.</w:t>
      </w:r>
    </w:p>
    <w:p w14:paraId="0F86EE58"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10.8. Вартість невід’ємних поліпшень орендованого Майна, здійснених Орендарем за згодою Орендодавця за рахунок власних коштів, після припинення (розірвання) Договору оренди,  Орендодавцем не компенсуються.</w:t>
      </w:r>
    </w:p>
    <w:p w14:paraId="46726595"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10.9. У разі припинення або розірвання Договору орендоване Майно протягом трьох робочих днів  повертається Орендарем Орендодавцю. У разі, якщо Орендар затримав повернення орендованого Майна, він несе ризик його випадкового знищення або випадкового пошкодження.</w:t>
      </w:r>
    </w:p>
    <w:p w14:paraId="2DAFE723"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10.10. Договір може бути розірвано достроково в установленому законом порядку також у разі настання форс-мажорних обставин (стихійне лихо, військові дії, зміни законодавства, інші обставини, які не залежать від сторін, не дозволяють виконати Договір і які не можна припинити волею однієї із сторін).</w:t>
      </w:r>
    </w:p>
    <w:p w14:paraId="5042F3AB"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0"/>
          <w:lang w:val="uk-UA" w:eastAsia="ru-RU"/>
        </w:rPr>
        <w:t xml:space="preserve">10.11. Майно вважається поверненим Орендодавцю з моменту підписання Сторонами акту приймання-передачі.  </w:t>
      </w:r>
      <w:r w:rsidRPr="00C665B7">
        <w:rPr>
          <w:rFonts w:ascii="Times New Roman" w:eastAsia="Times New Roman" w:hAnsi="Times New Roman" w:cs="Times New Roman"/>
          <w:sz w:val="24"/>
          <w:szCs w:val="24"/>
          <w:lang w:val="uk-UA" w:eastAsia="ru-RU"/>
        </w:rPr>
        <w:t>Обов’язок щодо складання акту приймання-передачі про повернення Майна покладається на Орендаря.</w:t>
      </w:r>
    </w:p>
    <w:p w14:paraId="338ACBAD"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10.12. Якщо Орендар не виконує обов’язку щодо повернення Майна, Орендодавець має право вимагати від Орендаря сплати неустойки у розмірі10% за користування Майном за час прострочення.</w:t>
      </w:r>
    </w:p>
    <w:p w14:paraId="6EB47C8B"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10.13.  Взаємовідносини сторін, не врегульовані цим Договором, регулюються чинним законодавством України.</w:t>
      </w:r>
    </w:p>
    <w:p w14:paraId="1D1AD264"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10.14. Цей Договір укладено в 2 (двох) примірниках, кожен з  яких  має  однакову  юридичну  силу,  по  одному  для Орендодавця й Орендаря.</w:t>
      </w:r>
    </w:p>
    <w:p w14:paraId="2905FD67"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p>
    <w:p w14:paraId="65D71F4C" w14:textId="77777777" w:rsidR="00C665B7" w:rsidRPr="00C665B7" w:rsidRDefault="00C665B7" w:rsidP="00C665B7">
      <w:pPr>
        <w:keepNext/>
        <w:spacing w:after="0" w:line="240" w:lineRule="auto"/>
        <w:ind w:left="1416" w:firstLine="540"/>
        <w:outlineLvl w:val="0"/>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Стаття 11. ДОДАТКИ ТА РЕКВІЗИТИ СТОРІН</w:t>
      </w:r>
    </w:p>
    <w:p w14:paraId="08D8A05F" w14:textId="77777777" w:rsidR="00C665B7" w:rsidRPr="00C665B7" w:rsidRDefault="00C665B7" w:rsidP="00C665B7">
      <w:pPr>
        <w:spacing w:after="0" w:line="240" w:lineRule="auto"/>
        <w:ind w:firstLine="540"/>
        <w:jc w:val="both"/>
        <w:rPr>
          <w:rFonts w:ascii="Times New Roman" w:eastAsia="Times New Roman" w:hAnsi="Times New Roman" w:cs="Times New Roman"/>
          <w:b/>
          <w:sz w:val="24"/>
          <w:szCs w:val="20"/>
          <w:lang w:val="uk-UA" w:eastAsia="ru-RU"/>
        </w:rPr>
      </w:pPr>
    </w:p>
    <w:p w14:paraId="798D165A"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11.1. Додатки до цього Договору є його невід’ємною і складовою частиною. </w:t>
      </w:r>
    </w:p>
    <w:p w14:paraId="349F8397" w14:textId="77777777" w:rsidR="00C665B7" w:rsidRPr="00C665B7" w:rsidRDefault="00C665B7" w:rsidP="00C665B7">
      <w:pPr>
        <w:spacing w:after="0" w:line="240" w:lineRule="auto"/>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До цього Договору додаються:</w:t>
      </w:r>
    </w:p>
    <w:p w14:paraId="66880C4C"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4"/>
          <w:lang w:val="uk-UA" w:eastAsia="ru-RU"/>
        </w:rPr>
        <w:t xml:space="preserve"> -    розрахунок орендної плати;                 </w:t>
      </w:r>
    </w:p>
    <w:p w14:paraId="0C4CB4A7"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4"/>
          <w:lang w:val="uk-UA" w:eastAsia="ru-RU"/>
        </w:rPr>
        <w:t>- акт приймання-передачі орендованого майна;</w:t>
      </w:r>
    </w:p>
    <w:p w14:paraId="75BB1380"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4"/>
          <w:lang w:val="uk-UA" w:eastAsia="ru-RU"/>
        </w:rPr>
        <w:lastRenderedPageBreak/>
        <w:t>- план-схема орендованих приміщень;</w:t>
      </w:r>
    </w:p>
    <w:p w14:paraId="24E8157B"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4"/>
          <w:lang w:val="uk-UA" w:eastAsia="ru-RU"/>
        </w:rPr>
        <w:t>- звіт про незалежну оцінку майна, що передається в оренду (з рецензією);</w:t>
      </w:r>
    </w:p>
    <w:p w14:paraId="768CCC73"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4"/>
          <w:lang w:val="uk-UA" w:eastAsia="ru-RU"/>
        </w:rPr>
        <w:t>- витяг з Державного реєстру щодо реєстрації Договору (у випадку оренди нерухомого майна на термін не менший ніж три роки).</w:t>
      </w:r>
    </w:p>
    <w:p w14:paraId="128C3D88" w14:textId="77777777" w:rsidR="00C665B7" w:rsidRPr="00C665B7" w:rsidRDefault="00C665B7" w:rsidP="00C665B7">
      <w:pPr>
        <w:spacing w:after="0" w:line="240" w:lineRule="auto"/>
        <w:ind w:firstLine="540"/>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11.2. Інші додатки та зміни до Договору оренди оформлюються лише у письмовому вигляді за підписом уповноважених осіб та скріплюються печатками сторін.</w:t>
      </w:r>
    </w:p>
    <w:p w14:paraId="292157A9"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11.3. Платіжні та поштові реквізити Сторін: </w:t>
      </w:r>
    </w:p>
    <w:p w14:paraId="7F2CAC48"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p>
    <w:p w14:paraId="6FDA47B4"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ru-RU" w:eastAsia="ru-RU"/>
        </w:rPr>
      </w:pPr>
    </w:p>
    <w:p w14:paraId="23FDC6D8"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w:t>
      </w:r>
      <w:r w:rsidRPr="00C665B7">
        <w:rPr>
          <w:rFonts w:ascii="Times New Roman" w:eastAsia="Times New Roman" w:hAnsi="Times New Roman" w:cs="Times New Roman"/>
          <w:b/>
          <w:sz w:val="24"/>
          <w:szCs w:val="20"/>
          <w:lang w:val="uk-UA" w:eastAsia="ru-RU"/>
        </w:rPr>
        <w:t>Орендодавець</w:t>
      </w:r>
      <w:r w:rsidRPr="00C665B7">
        <w:rPr>
          <w:rFonts w:ascii="Times New Roman" w:eastAsia="Times New Roman" w:hAnsi="Times New Roman" w:cs="Times New Roman"/>
          <w:sz w:val="24"/>
          <w:szCs w:val="20"/>
          <w:lang w:val="uk-UA" w:eastAsia="ru-RU"/>
        </w:rPr>
        <w:t xml:space="preserve">   </w:t>
      </w:r>
      <w:r w:rsidRPr="00C665B7">
        <w:rPr>
          <w:rFonts w:ascii="Times New Roman" w:eastAsia="Times New Roman" w:hAnsi="Times New Roman" w:cs="Times New Roman"/>
          <w:b/>
          <w:sz w:val="24"/>
          <w:szCs w:val="24"/>
          <w:lang w:val="uk-UA" w:eastAsia="ru-RU"/>
        </w:rPr>
        <w:t>ДНУ «</w:t>
      </w:r>
      <w:proofErr w:type="spellStart"/>
      <w:r w:rsidRPr="00C665B7">
        <w:rPr>
          <w:rFonts w:ascii="Times New Roman" w:eastAsia="Times New Roman" w:hAnsi="Times New Roman" w:cs="Times New Roman"/>
          <w:b/>
          <w:sz w:val="24"/>
          <w:szCs w:val="24"/>
          <w:lang w:val="uk-UA" w:eastAsia="ru-RU"/>
        </w:rPr>
        <w:t>МорГеоЕкоЦентр</w:t>
      </w:r>
      <w:proofErr w:type="spellEnd"/>
      <w:r w:rsidRPr="00C665B7">
        <w:rPr>
          <w:rFonts w:ascii="Times New Roman" w:eastAsia="Times New Roman" w:hAnsi="Times New Roman" w:cs="Times New Roman"/>
          <w:b/>
          <w:sz w:val="24"/>
          <w:szCs w:val="24"/>
          <w:lang w:val="uk-UA" w:eastAsia="ru-RU"/>
        </w:rPr>
        <w:t xml:space="preserve"> НАНУ</w:t>
      </w:r>
      <w:r w:rsidRPr="00C665B7">
        <w:rPr>
          <w:rFonts w:ascii="Times New Roman" w:eastAsia="Times New Roman" w:hAnsi="Times New Roman" w:cs="Times New Roman"/>
          <w:sz w:val="24"/>
          <w:szCs w:val="24"/>
          <w:lang w:val="uk-UA" w:eastAsia="ru-RU"/>
        </w:rPr>
        <w:t>)</w:t>
      </w:r>
    </w:p>
    <w:p w14:paraId="59C20916" w14:textId="77777777" w:rsidR="00C665B7" w:rsidRPr="00C665B7" w:rsidRDefault="00C665B7" w:rsidP="00C665B7">
      <w:pPr>
        <w:spacing w:after="0" w:line="240" w:lineRule="auto"/>
        <w:ind w:left="720" w:hanging="720"/>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w:t>
      </w:r>
      <w:smartTag w:uri="urn:schemas-microsoft-com:office:smarttags" w:element="metricconverter">
        <w:smartTagPr>
          <w:attr w:name="ProductID" w:val="03067 м"/>
        </w:smartTagPr>
        <w:r w:rsidRPr="00C665B7">
          <w:rPr>
            <w:rFonts w:ascii="Times New Roman" w:eastAsia="Times New Roman" w:hAnsi="Times New Roman" w:cs="Times New Roman"/>
            <w:sz w:val="24"/>
            <w:szCs w:val="20"/>
            <w:lang w:val="uk-UA" w:eastAsia="ru-RU"/>
          </w:rPr>
          <w:t>03067 м</w:t>
        </w:r>
      </w:smartTag>
      <w:r w:rsidRPr="00C665B7">
        <w:rPr>
          <w:rFonts w:ascii="Times New Roman" w:eastAsia="Times New Roman" w:hAnsi="Times New Roman" w:cs="Times New Roman"/>
          <w:sz w:val="24"/>
          <w:szCs w:val="20"/>
          <w:lang w:val="uk-UA" w:eastAsia="ru-RU"/>
        </w:rPr>
        <w:t xml:space="preserve">. Київ  </w:t>
      </w:r>
      <w:proofErr w:type="spellStart"/>
      <w:r w:rsidRPr="00C665B7">
        <w:rPr>
          <w:rFonts w:ascii="Times New Roman" w:eastAsia="Times New Roman" w:hAnsi="Times New Roman" w:cs="Times New Roman"/>
          <w:sz w:val="24"/>
          <w:szCs w:val="20"/>
          <w:lang w:val="uk-UA" w:eastAsia="ru-RU"/>
        </w:rPr>
        <w:t>пров</w:t>
      </w:r>
      <w:proofErr w:type="spellEnd"/>
      <w:r w:rsidRPr="00C665B7">
        <w:rPr>
          <w:rFonts w:ascii="Times New Roman" w:eastAsia="Times New Roman" w:hAnsi="Times New Roman" w:cs="Times New Roman"/>
          <w:sz w:val="24"/>
          <w:szCs w:val="20"/>
          <w:lang w:val="uk-UA" w:eastAsia="ru-RU"/>
        </w:rPr>
        <w:t xml:space="preserve">. Машинобудівний 28,                                                                                                             р\р    26007052615342   в ФКВ « ПриватБанк» в м. Києві </w:t>
      </w:r>
    </w:p>
    <w:p w14:paraId="03E368D0"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МФО  19476716,  код 18094527</w:t>
      </w:r>
    </w:p>
    <w:p w14:paraId="4638A28B"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w:t>
      </w:r>
    </w:p>
    <w:p w14:paraId="05C08411"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bookmarkStart w:id="6" w:name="OLE_LINK5"/>
      <w:bookmarkStart w:id="7" w:name="OLE_LINK6"/>
      <w:r w:rsidRPr="00C665B7">
        <w:rPr>
          <w:rFonts w:ascii="Times New Roman" w:eastAsia="Times New Roman" w:hAnsi="Times New Roman" w:cs="Times New Roman"/>
          <w:b/>
          <w:sz w:val="24"/>
          <w:szCs w:val="20"/>
          <w:lang w:val="uk-UA" w:eastAsia="ru-RU"/>
        </w:rPr>
        <w:t xml:space="preserve"> </w:t>
      </w:r>
      <w:bookmarkStart w:id="8" w:name="OLE_LINK11"/>
      <w:bookmarkStart w:id="9" w:name="OLE_LINK12"/>
      <w:r w:rsidRPr="00C665B7">
        <w:rPr>
          <w:rFonts w:ascii="Times New Roman" w:eastAsia="Times New Roman" w:hAnsi="Times New Roman" w:cs="Times New Roman"/>
          <w:b/>
          <w:sz w:val="24"/>
          <w:szCs w:val="20"/>
          <w:lang w:val="uk-UA" w:eastAsia="ru-RU"/>
        </w:rPr>
        <w:t>Орендар</w:t>
      </w:r>
      <w:r w:rsidRPr="00C665B7">
        <w:rPr>
          <w:rFonts w:ascii="Times New Roman" w:eastAsia="Times New Roman" w:hAnsi="Times New Roman" w:cs="Times New Roman"/>
          <w:b/>
          <w:sz w:val="28"/>
          <w:szCs w:val="24"/>
          <w:lang w:val="uk-UA" w:eastAsia="ru-RU"/>
        </w:rPr>
        <w:t xml:space="preserve"> </w:t>
      </w:r>
      <w:r w:rsidRPr="00C665B7">
        <w:rPr>
          <w:rFonts w:ascii="Times New Roman" w:eastAsia="Times New Roman" w:hAnsi="Times New Roman" w:cs="Times New Roman"/>
          <w:b/>
          <w:bCs/>
          <w:sz w:val="24"/>
          <w:szCs w:val="24"/>
          <w:lang w:val="uk-UA" w:eastAsia="ru-RU"/>
        </w:rPr>
        <w:t xml:space="preserve">ТОВ  </w:t>
      </w:r>
      <w:bookmarkStart w:id="10" w:name="OLE_LINK13"/>
      <w:bookmarkStart w:id="11" w:name="OLE_LINK14"/>
      <w:r w:rsidRPr="00C665B7">
        <w:rPr>
          <w:rFonts w:ascii="Times New Roman" w:eastAsia="Times New Roman" w:hAnsi="Times New Roman" w:cs="Times New Roman"/>
          <w:b/>
          <w:bCs/>
          <w:sz w:val="24"/>
          <w:szCs w:val="24"/>
          <w:lang w:val="uk-UA" w:eastAsia="ru-RU"/>
        </w:rPr>
        <w:t>ІК »ЕКО ЕНЕРДЖИ»</w:t>
      </w:r>
      <w:bookmarkEnd w:id="10"/>
      <w:bookmarkEnd w:id="11"/>
    </w:p>
    <w:p w14:paraId="45974449"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r w:rsidRPr="00C665B7">
        <w:rPr>
          <w:rFonts w:ascii="Times New Roman" w:eastAsia="Times New Roman" w:hAnsi="Times New Roman" w:cs="Times New Roman"/>
          <w:sz w:val="24"/>
          <w:szCs w:val="20"/>
          <w:lang w:val="uk-UA" w:eastAsia="ru-RU"/>
        </w:rPr>
        <w:t xml:space="preserve">                              03067,  м. Київ, Провулок Машинобудівний б.28, офіс 206</w:t>
      </w:r>
    </w:p>
    <w:bookmarkEnd w:id="8"/>
    <w:bookmarkEnd w:id="9"/>
    <w:p w14:paraId="572382A1"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p>
    <w:bookmarkEnd w:id="6"/>
    <w:bookmarkEnd w:id="7"/>
    <w:p w14:paraId="085739BA"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p>
    <w:p w14:paraId="154E42E1" w14:textId="77777777" w:rsidR="00C665B7" w:rsidRPr="00C665B7" w:rsidRDefault="00C665B7" w:rsidP="00C665B7">
      <w:pPr>
        <w:spacing w:after="0" w:line="240" w:lineRule="auto"/>
        <w:jc w:val="both"/>
        <w:rPr>
          <w:rFonts w:ascii="Times New Roman" w:eastAsia="Times New Roman" w:hAnsi="Times New Roman" w:cs="Times New Roman"/>
          <w:sz w:val="24"/>
          <w:szCs w:val="20"/>
          <w:lang w:val="uk-UA" w:eastAsia="ru-RU"/>
        </w:rPr>
      </w:pPr>
    </w:p>
    <w:p w14:paraId="76686EF4" w14:textId="77777777" w:rsidR="00C665B7" w:rsidRPr="00C665B7" w:rsidRDefault="00C665B7" w:rsidP="00C665B7">
      <w:pPr>
        <w:spacing w:after="0" w:line="240" w:lineRule="auto"/>
        <w:ind w:left="960" w:firstLine="540"/>
        <w:jc w:val="both"/>
        <w:rPr>
          <w:rFonts w:ascii="Times New Roman" w:eastAsia="Times New Roman" w:hAnsi="Times New Roman" w:cs="Times New Roman"/>
          <w:sz w:val="24"/>
          <w:szCs w:val="20"/>
          <w:lang w:val="uk-UA" w:eastAsia="ru-RU"/>
        </w:rPr>
      </w:pPr>
    </w:p>
    <w:p w14:paraId="1F756FD8" w14:textId="77777777" w:rsidR="00C665B7" w:rsidRPr="00C665B7" w:rsidRDefault="00C665B7" w:rsidP="00C665B7">
      <w:pPr>
        <w:spacing w:after="0" w:line="240" w:lineRule="auto"/>
        <w:jc w:val="both"/>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 xml:space="preserve">      </w:t>
      </w:r>
    </w:p>
    <w:p w14:paraId="775065D7" w14:textId="77777777" w:rsidR="00C665B7" w:rsidRPr="00C665B7" w:rsidRDefault="00C665B7" w:rsidP="00C665B7">
      <w:pPr>
        <w:spacing w:after="0" w:line="240" w:lineRule="auto"/>
        <w:jc w:val="both"/>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 xml:space="preserve">  Орендодавець                                                                                      Орендар                                                    </w:t>
      </w:r>
    </w:p>
    <w:p w14:paraId="625FE808" w14:textId="77777777" w:rsidR="00C665B7" w:rsidRPr="00C665B7" w:rsidRDefault="00C665B7" w:rsidP="00C665B7">
      <w:pPr>
        <w:spacing w:after="0" w:line="240" w:lineRule="auto"/>
        <w:jc w:val="both"/>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 xml:space="preserve"> Директор                                                                                               </w:t>
      </w:r>
      <w:proofErr w:type="spellStart"/>
      <w:r w:rsidRPr="00C665B7">
        <w:rPr>
          <w:rFonts w:ascii="Times New Roman" w:eastAsia="Times New Roman" w:hAnsi="Times New Roman" w:cs="Times New Roman"/>
          <w:b/>
          <w:bCs/>
          <w:sz w:val="24"/>
          <w:szCs w:val="24"/>
          <w:lang w:val="uk-UA" w:eastAsia="ru-RU"/>
        </w:rPr>
        <w:t>Директор</w:t>
      </w:r>
      <w:proofErr w:type="spellEnd"/>
      <w:r w:rsidRPr="00C665B7">
        <w:rPr>
          <w:rFonts w:ascii="Times New Roman" w:eastAsia="Times New Roman" w:hAnsi="Times New Roman" w:cs="Times New Roman"/>
          <w:b/>
          <w:bCs/>
          <w:sz w:val="24"/>
          <w:szCs w:val="24"/>
          <w:lang w:val="uk-UA" w:eastAsia="ru-RU"/>
        </w:rPr>
        <w:t xml:space="preserve"> </w:t>
      </w:r>
    </w:p>
    <w:p w14:paraId="14556FB9" w14:textId="77777777" w:rsidR="00C665B7" w:rsidRPr="00C665B7" w:rsidRDefault="00C665B7" w:rsidP="00C665B7">
      <w:pPr>
        <w:tabs>
          <w:tab w:val="left" w:pos="6915"/>
        </w:tabs>
        <w:spacing w:after="0" w:line="240" w:lineRule="auto"/>
        <w:jc w:val="both"/>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sz w:val="24"/>
          <w:szCs w:val="24"/>
          <w:lang w:val="uk-UA" w:eastAsia="ru-RU"/>
        </w:rPr>
        <w:t>ДНУ «</w:t>
      </w:r>
      <w:proofErr w:type="spellStart"/>
      <w:r w:rsidRPr="00C665B7">
        <w:rPr>
          <w:rFonts w:ascii="Times New Roman" w:eastAsia="Times New Roman" w:hAnsi="Times New Roman" w:cs="Times New Roman"/>
          <w:b/>
          <w:sz w:val="24"/>
          <w:szCs w:val="24"/>
          <w:lang w:val="uk-UA" w:eastAsia="ru-RU"/>
        </w:rPr>
        <w:t>МорГеоЕкоЦентр</w:t>
      </w:r>
      <w:proofErr w:type="spellEnd"/>
      <w:r w:rsidRPr="00C665B7">
        <w:rPr>
          <w:rFonts w:ascii="Times New Roman" w:eastAsia="Times New Roman" w:hAnsi="Times New Roman" w:cs="Times New Roman"/>
          <w:b/>
          <w:sz w:val="24"/>
          <w:szCs w:val="24"/>
          <w:lang w:val="uk-UA" w:eastAsia="ru-RU"/>
        </w:rPr>
        <w:t xml:space="preserve"> НАНУ</w:t>
      </w:r>
      <w:r w:rsidRPr="00C665B7">
        <w:rPr>
          <w:rFonts w:ascii="Times New Roman" w:eastAsia="Times New Roman" w:hAnsi="Times New Roman" w:cs="Times New Roman"/>
          <w:sz w:val="24"/>
          <w:szCs w:val="24"/>
          <w:lang w:val="uk-UA" w:eastAsia="ru-RU"/>
        </w:rPr>
        <w:t>)</w:t>
      </w:r>
      <w:r w:rsidRPr="00C665B7">
        <w:rPr>
          <w:rFonts w:ascii="Times New Roman" w:eastAsia="Times New Roman" w:hAnsi="Times New Roman" w:cs="Times New Roman"/>
          <w:b/>
          <w:bCs/>
          <w:sz w:val="24"/>
          <w:szCs w:val="24"/>
          <w:lang w:val="uk-UA" w:eastAsia="ru-RU"/>
        </w:rPr>
        <w:t>»                   ТОВ  ІК «ЕКО ЕНЕРДЖИ»</w:t>
      </w:r>
    </w:p>
    <w:p w14:paraId="2CABC681" w14:textId="77777777" w:rsidR="00C665B7" w:rsidRPr="00C665B7" w:rsidRDefault="00C665B7" w:rsidP="00C665B7">
      <w:pPr>
        <w:spacing w:after="0" w:line="240" w:lineRule="auto"/>
        <w:jc w:val="both"/>
        <w:rPr>
          <w:rFonts w:ascii="Times New Roman" w:eastAsia="Times New Roman" w:hAnsi="Times New Roman" w:cs="Times New Roman"/>
          <w:b/>
          <w:bCs/>
          <w:sz w:val="24"/>
          <w:szCs w:val="24"/>
          <w:lang w:val="uk-UA" w:eastAsia="ru-RU"/>
        </w:rPr>
      </w:pPr>
      <w:r w:rsidRPr="00C665B7">
        <w:rPr>
          <w:rFonts w:ascii="Times New Roman" w:eastAsia="Times New Roman" w:hAnsi="Times New Roman" w:cs="Times New Roman"/>
          <w:b/>
          <w:bCs/>
          <w:sz w:val="24"/>
          <w:szCs w:val="24"/>
          <w:lang w:val="uk-UA" w:eastAsia="ru-RU"/>
        </w:rPr>
        <w:t xml:space="preserve">                                                       </w:t>
      </w:r>
      <w:r w:rsidRPr="00C665B7">
        <w:rPr>
          <w:rFonts w:ascii="Times New Roman" w:eastAsia="Times New Roman" w:hAnsi="Times New Roman" w:cs="Times New Roman"/>
          <w:b/>
          <w:bCs/>
          <w:sz w:val="24"/>
          <w:szCs w:val="24"/>
          <w:lang w:val="uk-UA" w:eastAsia="ru-RU"/>
        </w:rPr>
        <w:tab/>
        <w:t xml:space="preserve">                                      </w:t>
      </w:r>
    </w:p>
    <w:p w14:paraId="54EB027A" w14:textId="77777777" w:rsidR="00C665B7" w:rsidRPr="00C665B7" w:rsidRDefault="00C665B7" w:rsidP="00C665B7">
      <w:pPr>
        <w:tabs>
          <w:tab w:val="left" w:pos="6237"/>
          <w:tab w:val="left" w:pos="6379"/>
          <w:tab w:val="left" w:pos="6521"/>
        </w:tabs>
        <w:spacing w:after="0" w:line="240" w:lineRule="auto"/>
        <w:jc w:val="both"/>
        <w:rPr>
          <w:rFonts w:ascii="Times New Roman" w:eastAsia="Times New Roman" w:hAnsi="Times New Roman" w:cs="Times New Roman"/>
          <w:b/>
          <w:bCs/>
          <w:sz w:val="24"/>
          <w:szCs w:val="24"/>
          <w:lang w:val="uk-UA" w:eastAsia="ru-RU"/>
        </w:rPr>
      </w:pPr>
    </w:p>
    <w:p w14:paraId="56CAE453" w14:textId="77777777" w:rsidR="00C665B7" w:rsidRPr="00C665B7" w:rsidRDefault="00C665B7" w:rsidP="00C665B7">
      <w:pPr>
        <w:tabs>
          <w:tab w:val="center" w:pos="4947"/>
        </w:tabs>
        <w:spacing w:after="0" w:line="240" w:lineRule="auto"/>
        <w:jc w:val="both"/>
        <w:rPr>
          <w:rFonts w:ascii="Times New Roman" w:eastAsia="Times New Roman" w:hAnsi="Times New Roman" w:cs="Times New Roman"/>
          <w:b/>
          <w:bCs/>
          <w:sz w:val="24"/>
          <w:szCs w:val="20"/>
          <w:lang w:val="uk-UA" w:eastAsia="ru-RU"/>
        </w:rPr>
      </w:pPr>
      <w:r w:rsidRPr="00C665B7">
        <w:rPr>
          <w:rFonts w:ascii="Times New Roman" w:eastAsia="Times New Roman" w:hAnsi="Times New Roman" w:cs="Times New Roman"/>
          <w:b/>
          <w:bCs/>
          <w:sz w:val="24"/>
          <w:szCs w:val="20"/>
          <w:lang w:val="uk-UA" w:eastAsia="ru-RU"/>
        </w:rPr>
        <w:t xml:space="preserve">              В.О. Ємельянов                                                                             </w:t>
      </w:r>
      <w:bookmarkStart w:id="12" w:name="OLE_LINK9"/>
      <w:bookmarkStart w:id="13" w:name="OLE_LINK10"/>
      <w:r w:rsidRPr="00C665B7">
        <w:rPr>
          <w:rFonts w:ascii="Times New Roman" w:eastAsia="Times New Roman" w:hAnsi="Times New Roman" w:cs="Times New Roman"/>
          <w:b/>
          <w:bCs/>
          <w:sz w:val="24"/>
          <w:szCs w:val="20"/>
          <w:lang w:val="uk-UA" w:eastAsia="ru-RU"/>
        </w:rPr>
        <w:t>О.О.</w:t>
      </w:r>
      <w:bookmarkEnd w:id="12"/>
      <w:bookmarkEnd w:id="13"/>
      <w:r w:rsidRPr="00C665B7">
        <w:rPr>
          <w:rFonts w:ascii="Times New Roman" w:eastAsia="Times New Roman" w:hAnsi="Times New Roman" w:cs="Times New Roman"/>
          <w:b/>
          <w:sz w:val="24"/>
          <w:szCs w:val="24"/>
          <w:lang w:val="uk-UA" w:eastAsia="ru-RU"/>
        </w:rPr>
        <w:t xml:space="preserve"> ХАРКЕВИЧ</w:t>
      </w:r>
    </w:p>
    <w:p w14:paraId="40A63478" w14:textId="77777777" w:rsidR="00C665B7" w:rsidRPr="00C665B7" w:rsidRDefault="00C665B7" w:rsidP="00C665B7">
      <w:pPr>
        <w:spacing w:after="0" w:line="240" w:lineRule="auto"/>
        <w:jc w:val="both"/>
        <w:rPr>
          <w:rFonts w:ascii="Times New Roman" w:eastAsia="Times New Roman" w:hAnsi="Times New Roman" w:cs="Times New Roman"/>
          <w:sz w:val="24"/>
          <w:szCs w:val="24"/>
          <w:lang w:val="uk-UA" w:eastAsia="ru-RU"/>
        </w:rPr>
      </w:pPr>
    </w:p>
    <w:p w14:paraId="4337C426" w14:textId="77777777" w:rsidR="00C665B7" w:rsidRPr="00C665B7" w:rsidRDefault="00C665B7" w:rsidP="00C665B7">
      <w:pPr>
        <w:spacing w:after="0" w:line="240" w:lineRule="auto"/>
        <w:jc w:val="both"/>
        <w:rPr>
          <w:rFonts w:ascii="Times New Roman" w:eastAsia="Times New Roman" w:hAnsi="Times New Roman" w:cs="Times New Roman"/>
          <w:sz w:val="24"/>
          <w:szCs w:val="24"/>
          <w:lang w:val="uk-UA" w:eastAsia="ru-RU"/>
        </w:rPr>
      </w:pPr>
      <w:r w:rsidRPr="00C665B7">
        <w:rPr>
          <w:rFonts w:ascii="Times New Roman" w:eastAsia="Times New Roman" w:hAnsi="Times New Roman" w:cs="Times New Roman"/>
          <w:sz w:val="24"/>
          <w:szCs w:val="24"/>
          <w:lang w:val="uk-UA" w:eastAsia="ru-RU"/>
        </w:rPr>
        <w:t>М.П.                                                                                               М.П.</w:t>
      </w:r>
    </w:p>
    <w:p w14:paraId="03C9A5DE" w14:textId="77777777" w:rsidR="00C665B7" w:rsidRDefault="00C665B7"/>
    <w:sectPr w:rsidR="00C665B7" w:rsidSect="009D0D54">
      <w:headerReference w:type="even" r:id="rId6"/>
      <w:footerReference w:type="even" r:id="rId7"/>
      <w:footerReference w:type="default" r:id="rId8"/>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FD595" w14:textId="77777777" w:rsidR="00C665B7" w:rsidRDefault="00C665B7" w:rsidP="00C665B7">
      <w:pPr>
        <w:spacing w:after="0" w:line="240" w:lineRule="auto"/>
      </w:pPr>
      <w:r>
        <w:separator/>
      </w:r>
    </w:p>
  </w:endnote>
  <w:endnote w:type="continuationSeparator" w:id="0">
    <w:p w14:paraId="5902175C" w14:textId="77777777" w:rsidR="00C665B7" w:rsidRDefault="00C665B7" w:rsidP="00C66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DD237" w14:textId="77777777" w:rsidR="00FE1CEF" w:rsidRDefault="00C665B7" w:rsidP="0069722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3865022" w14:textId="77777777" w:rsidR="00FE1CEF" w:rsidRDefault="00C665B7" w:rsidP="0069722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3C690" w14:textId="77777777" w:rsidR="00FE1CEF" w:rsidRDefault="00C665B7" w:rsidP="0069722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7</w:t>
    </w:r>
    <w:r>
      <w:rPr>
        <w:rStyle w:val="a5"/>
      </w:rPr>
      <w:fldChar w:fldCharType="end"/>
    </w:r>
  </w:p>
  <w:p w14:paraId="31F544DA" w14:textId="77777777" w:rsidR="00FE1CEF" w:rsidRDefault="00C665B7" w:rsidP="0069722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00AD3" w14:textId="77777777" w:rsidR="00C665B7" w:rsidRDefault="00C665B7" w:rsidP="00C665B7">
      <w:pPr>
        <w:spacing w:after="0" w:line="240" w:lineRule="auto"/>
      </w:pPr>
      <w:r>
        <w:separator/>
      </w:r>
    </w:p>
  </w:footnote>
  <w:footnote w:type="continuationSeparator" w:id="0">
    <w:p w14:paraId="1D7D1135" w14:textId="77777777" w:rsidR="00C665B7" w:rsidRDefault="00C665B7" w:rsidP="00C665B7">
      <w:pPr>
        <w:spacing w:after="0" w:line="240" w:lineRule="auto"/>
      </w:pPr>
      <w:r>
        <w:continuationSeparator/>
      </w:r>
    </w:p>
  </w:footnote>
  <w:footnote w:id="1">
    <w:p w14:paraId="4D6CB681" w14:textId="77777777" w:rsidR="00C665B7" w:rsidRPr="00CB20E2" w:rsidRDefault="00C665B7" w:rsidP="00C665B7">
      <w:pPr>
        <w:pStyle w:val="a8"/>
        <w:ind w:firstLine="540"/>
        <w:rPr>
          <w:i/>
          <w:sz w:val="22"/>
          <w:szCs w:val="22"/>
        </w:rPr>
      </w:pPr>
      <w:r w:rsidRPr="00CB20E2">
        <w:rPr>
          <w:rStyle w:val="aa"/>
          <w:i/>
          <w:sz w:val="22"/>
          <w:szCs w:val="22"/>
        </w:rPr>
        <w:footnoteRef/>
      </w:r>
      <w:r w:rsidRPr="00CB20E2">
        <w:rPr>
          <w:i/>
          <w:sz w:val="22"/>
          <w:szCs w:val="22"/>
        </w:rPr>
        <w:t xml:space="preserve"> Акт оцінки  складається   у   випадках,   визначених   чинною Методикою оцінки об'єктів оренди, затвердженою постановою Кабінету Міністрів України від 10.08.95 N 629</w:t>
      </w:r>
      <w:r w:rsidRPr="00CB20E2">
        <w:rPr>
          <w:i/>
          <w:sz w:val="22"/>
          <w:szCs w:val="22"/>
          <w:lang w:val="uk-UA"/>
        </w:rPr>
        <w:t xml:space="preserve"> зі змінами</w:t>
      </w:r>
      <w:r w:rsidRPr="00CB20E2">
        <w:rPr>
          <w:i/>
          <w:sz w:val="22"/>
          <w:szCs w:val="22"/>
        </w:rPr>
        <w:t>,  а  саме  тоді,  коли  для  розрахунку  орендної плати не вимагається незалежна оцінка об'єкта.</w:t>
      </w:r>
    </w:p>
  </w:footnote>
  <w:footnote w:id="2">
    <w:p w14:paraId="5EA23E64" w14:textId="77777777" w:rsidR="00C665B7" w:rsidRPr="00CB20E2" w:rsidRDefault="00C665B7" w:rsidP="00C665B7">
      <w:pPr>
        <w:pStyle w:val="a8"/>
        <w:ind w:firstLine="540"/>
        <w:rPr>
          <w:i/>
          <w:sz w:val="22"/>
          <w:szCs w:val="22"/>
          <w:lang w:val="uk-UA"/>
        </w:rPr>
      </w:pPr>
      <w:r w:rsidRPr="00CB20E2">
        <w:rPr>
          <w:rStyle w:val="aa"/>
          <w:i/>
          <w:sz w:val="22"/>
          <w:szCs w:val="22"/>
        </w:rPr>
        <w:footnoteRef/>
      </w:r>
      <w:r w:rsidRPr="00CB20E2">
        <w:rPr>
          <w:i/>
          <w:sz w:val="22"/>
          <w:szCs w:val="22"/>
        </w:rPr>
        <w:t xml:space="preserve"> </w:t>
      </w:r>
      <w:r w:rsidRPr="00CB20E2">
        <w:rPr>
          <w:i/>
          <w:sz w:val="22"/>
          <w:szCs w:val="22"/>
          <w:lang w:val="uk-UA"/>
        </w:rPr>
        <w:t xml:space="preserve">Мета використання орендованого приміщення зазначається з чітким дотриманням вимог додатку 2 Методики розрахунку орендної плати за  державне майно та пропорції її розподілу, затвердженої постановою </w:t>
      </w:r>
      <w:r w:rsidRPr="00CB20E2">
        <w:rPr>
          <w:bCs/>
          <w:i/>
          <w:sz w:val="22"/>
          <w:szCs w:val="22"/>
          <w:lang w:val="uk-UA"/>
        </w:rPr>
        <w:t>Кабінету Міністрів України від 01.10.95 № 786 зі змінами.</w:t>
      </w:r>
    </w:p>
  </w:footnote>
  <w:footnote w:id="3">
    <w:p w14:paraId="11405FC4" w14:textId="77777777" w:rsidR="00C665B7" w:rsidRPr="00CB20E2" w:rsidRDefault="00C665B7" w:rsidP="00C665B7">
      <w:pPr>
        <w:ind w:firstLine="540"/>
        <w:jc w:val="both"/>
        <w:rPr>
          <w:bCs/>
          <w:i/>
          <w:lang w:val="uk-UA"/>
        </w:rPr>
      </w:pPr>
      <w:r w:rsidRPr="00CB20E2">
        <w:rPr>
          <w:rStyle w:val="aa"/>
          <w:i/>
        </w:rPr>
        <w:footnoteRef/>
      </w:r>
      <w:r w:rsidRPr="00CB20E2">
        <w:rPr>
          <w:i/>
          <w:lang w:val="uk-UA"/>
        </w:rPr>
        <w:t xml:space="preserve"> </w:t>
      </w:r>
      <w:r w:rsidRPr="00CB20E2">
        <w:rPr>
          <w:bCs/>
          <w:i/>
          <w:lang w:val="uk-UA"/>
        </w:rPr>
        <w:t xml:space="preserve">У разі,  якщо  неможливо зробити розрахунок орендної плати за перший  місяць  оренди  (при  відсутності  інформації  про  індекс інфляції),  пункт 3.1.викладається в такій редакції:"3.1. Орендна   плата   визначається   на  підставі  </w:t>
      </w:r>
      <w:r w:rsidRPr="00CB20E2">
        <w:rPr>
          <w:i/>
          <w:lang w:val="uk-UA"/>
        </w:rPr>
        <w:t>Методики розрахунку орендної плати за  державне майно та пропорції її розподілу</w:t>
      </w:r>
      <w:r w:rsidRPr="00CB20E2">
        <w:rPr>
          <w:bCs/>
          <w:i/>
          <w:lang w:val="uk-UA"/>
        </w:rPr>
        <w:t xml:space="preserve">, затвердженого постановою Кабінету Міністрів України від 01.10.95 № 786 зі змінами (далі – Методика розрахунку), або за результатами конкурсу на право оренди державного Майна і становить  без ПДВ за базовий місяць розрахунку (останній місяць,  за який є інформація  про  індекс  інфляції)  -____________ 200__ р. _______ грн. Орендна плата за перший місяць оренди - ____________ 200__ р. визначається шляхом  коригування  орендної плати за базовий місяць на індекси інфляції за ____________________________". </w:t>
      </w:r>
    </w:p>
    <w:p w14:paraId="6DA6A915" w14:textId="77777777" w:rsidR="00C665B7" w:rsidRPr="00CB20E2" w:rsidRDefault="00C665B7" w:rsidP="00C665B7">
      <w:pPr>
        <w:pStyle w:val="a8"/>
        <w:rPr>
          <w:i/>
          <w:lang w:val="uk-UA"/>
        </w:rPr>
      </w:pPr>
      <w:r w:rsidRPr="00CB20E2">
        <w:rPr>
          <w:bCs/>
          <w:i/>
          <w:sz w:val="22"/>
          <w:szCs w:val="22"/>
          <w:lang w:val="uk-UA"/>
        </w:rPr>
        <w:t xml:space="preserve">                                                                                                    </w:t>
      </w:r>
      <w:r w:rsidRPr="00CB20E2">
        <w:rPr>
          <w:bCs/>
          <w:i/>
          <w:lang w:val="uk-UA"/>
        </w:rPr>
        <w:t>(місяці, роки)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8464" w14:textId="77777777" w:rsidR="00FE1CEF" w:rsidRDefault="00C665B7" w:rsidP="006972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30AA40" w14:textId="77777777" w:rsidR="00FE1CEF" w:rsidRDefault="00C665B7" w:rsidP="00697220">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B7"/>
    <w:rsid w:val="00C665B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4572FB"/>
  <w15:chartTrackingRefBased/>
  <w15:docId w15:val="{28280669-DF70-4F29-8DBA-26EE6DF6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65B7"/>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4">
    <w:name w:val="Верхний колонтитул Знак"/>
    <w:basedOn w:val="a0"/>
    <w:link w:val="a3"/>
    <w:rsid w:val="00C665B7"/>
    <w:rPr>
      <w:rFonts w:ascii="Times New Roman" w:eastAsia="Times New Roman" w:hAnsi="Times New Roman" w:cs="Times New Roman"/>
      <w:sz w:val="24"/>
      <w:szCs w:val="24"/>
      <w:lang w:val="ru-RU" w:eastAsia="ru-RU"/>
    </w:rPr>
  </w:style>
  <w:style w:type="character" w:styleId="a5">
    <w:name w:val="page number"/>
    <w:basedOn w:val="a0"/>
    <w:rsid w:val="00C665B7"/>
  </w:style>
  <w:style w:type="paragraph" w:styleId="a6">
    <w:name w:val="footer"/>
    <w:basedOn w:val="a"/>
    <w:link w:val="a7"/>
    <w:rsid w:val="00C665B7"/>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7">
    <w:name w:val="Нижний колонтитул Знак"/>
    <w:basedOn w:val="a0"/>
    <w:link w:val="a6"/>
    <w:rsid w:val="00C665B7"/>
    <w:rPr>
      <w:rFonts w:ascii="Times New Roman" w:eastAsia="Times New Roman" w:hAnsi="Times New Roman" w:cs="Times New Roman"/>
      <w:sz w:val="24"/>
      <w:szCs w:val="24"/>
      <w:lang w:val="ru-RU" w:eastAsia="ru-RU"/>
    </w:rPr>
  </w:style>
  <w:style w:type="paragraph" w:styleId="a8">
    <w:name w:val="footnote text"/>
    <w:basedOn w:val="a"/>
    <w:link w:val="a9"/>
    <w:semiHidden/>
    <w:rsid w:val="00C665B7"/>
    <w:pPr>
      <w:spacing w:after="0" w:line="240" w:lineRule="auto"/>
    </w:pPr>
    <w:rPr>
      <w:rFonts w:ascii="Times New Roman" w:eastAsia="Times New Roman" w:hAnsi="Times New Roman" w:cs="Times New Roman"/>
      <w:sz w:val="20"/>
      <w:szCs w:val="20"/>
      <w:lang w:val="ru-RU" w:eastAsia="ru-RU"/>
    </w:rPr>
  </w:style>
  <w:style w:type="character" w:customStyle="1" w:styleId="a9">
    <w:name w:val="Текст сноски Знак"/>
    <w:basedOn w:val="a0"/>
    <w:link w:val="a8"/>
    <w:semiHidden/>
    <w:rsid w:val="00C665B7"/>
    <w:rPr>
      <w:rFonts w:ascii="Times New Roman" w:eastAsia="Times New Roman" w:hAnsi="Times New Roman" w:cs="Times New Roman"/>
      <w:sz w:val="20"/>
      <w:szCs w:val="20"/>
      <w:lang w:val="ru-RU" w:eastAsia="ru-RU"/>
    </w:rPr>
  </w:style>
  <w:style w:type="character" w:styleId="aa">
    <w:name w:val="footnote reference"/>
    <w:basedOn w:val="a0"/>
    <w:semiHidden/>
    <w:rsid w:val="00C665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D266F-CBB6-45A7-97B5-49EC485EEE84}"/>
</file>

<file path=customXml/itemProps2.xml><?xml version="1.0" encoding="utf-8"?>
<ds:datastoreItem xmlns:ds="http://schemas.openxmlformats.org/officeDocument/2006/customXml" ds:itemID="{31CB07B7-0C64-43CF-AF01-3208E4C4BA76}"/>
</file>

<file path=customXml/itemProps3.xml><?xml version="1.0" encoding="utf-8"?>
<ds:datastoreItem xmlns:ds="http://schemas.openxmlformats.org/officeDocument/2006/customXml" ds:itemID="{54C6880E-B1B4-451C-9CEF-4302BB8C9879}"/>
</file>

<file path=docProps/app.xml><?xml version="1.0" encoding="utf-8"?>
<Properties xmlns="http://schemas.openxmlformats.org/officeDocument/2006/extended-properties" xmlns:vt="http://schemas.openxmlformats.org/officeDocument/2006/docPropsVTypes">
  <Template>Normal</Template>
  <TotalTime>1</TotalTime>
  <Pages>8</Pages>
  <Words>3428</Words>
  <Characters>19544</Characters>
  <Application>Microsoft Office Word</Application>
  <DocSecurity>0</DocSecurity>
  <Lines>162</Lines>
  <Paragraphs>45</Paragraphs>
  <ScaleCrop>false</ScaleCrop>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Геворг Симонян</dc:creator>
  <cp:keywords/>
  <dc:description/>
  <cp:lastModifiedBy>Геворг Симонян</cp:lastModifiedBy>
  <cp:revision>1</cp:revision>
  <dcterms:created xsi:type="dcterms:W3CDTF">2021-03-19T09:53:00Z</dcterms:created>
  <dcterms:modified xsi:type="dcterms:W3CDTF">2021-03-19T09:54:00Z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